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F1A" w:rsidRDefault="0077065A">
      <w:pPr>
        <w:rPr>
          <w:sz w:val="24"/>
        </w:rPr>
      </w:pPr>
      <w:r>
        <w:rPr>
          <w:rFonts w:hint="eastAsia"/>
          <w:sz w:val="28"/>
          <w:szCs w:val="28"/>
        </w:rPr>
        <w:t>附件</w:t>
      </w:r>
      <w:r>
        <w:rPr>
          <w:sz w:val="28"/>
          <w:szCs w:val="28"/>
        </w:rPr>
        <w:t>1</w:t>
      </w:r>
      <w:r>
        <w:rPr>
          <w:rFonts w:hint="eastAsia"/>
          <w:sz w:val="28"/>
          <w:szCs w:val="28"/>
        </w:rPr>
        <w:t>：</w:t>
      </w:r>
      <w:r>
        <w:rPr>
          <w:sz w:val="24"/>
        </w:rPr>
        <w:t xml:space="preserve">                                    </w:t>
      </w:r>
    </w:p>
    <w:p w:rsidR="009C3F1A" w:rsidRDefault="0077065A">
      <w:pPr>
        <w:pStyle w:val="3"/>
        <w:rPr>
          <w:rFonts w:ascii="黑体"/>
          <w:sz w:val="28"/>
          <w:szCs w:val="28"/>
        </w:rPr>
      </w:pPr>
      <w:bookmarkStart w:id="0" w:name="_2012年、2013年立项未结题的大学生研究性学习和创新性实验计划项目"/>
      <w:bookmarkStart w:id="1" w:name="_GoBack"/>
      <w:bookmarkEnd w:id="0"/>
      <w:r>
        <w:rPr>
          <w:rFonts w:ascii="黑体" w:hint="eastAsia"/>
          <w:sz w:val="28"/>
          <w:szCs w:val="28"/>
        </w:rPr>
        <w:t>2015年立项的大学生研究性学习和创新性实验计划项目</w:t>
      </w:r>
    </w:p>
    <w:tbl>
      <w:tblPr>
        <w:tblpPr w:leftFromText="180" w:rightFromText="180" w:vertAnchor="text" w:horzAnchor="page" w:tblpX="1216" w:tblpY="457"/>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4065"/>
        <w:gridCol w:w="1350"/>
        <w:gridCol w:w="2385"/>
        <w:gridCol w:w="1815"/>
        <w:gridCol w:w="1605"/>
        <w:gridCol w:w="1500"/>
        <w:gridCol w:w="1274"/>
      </w:tblGrid>
      <w:tr w:rsidR="009C3F1A" w:rsidTr="0085127E">
        <w:trPr>
          <w:trHeight w:val="674"/>
        </w:trPr>
        <w:tc>
          <w:tcPr>
            <w:tcW w:w="715" w:type="dxa"/>
            <w:shd w:val="clear" w:color="auto" w:fill="auto"/>
          </w:tcPr>
          <w:bookmarkEnd w:id="1"/>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t>序号</w:t>
            </w:r>
          </w:p>
        </w:tc>
        <w:tc>
          <w:tcPr>
            <w:tcW w:w="4065"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t>项目名称</w:t>
            </w:r>
          </w:p>
        </w:tc>
        <w:tc>
          <w:tcPr>
            <w:tcW w:w="1350"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t>项目主持人</w:t>
            </w:r>
          </w:p>
        </w:tc>
        <w:tc>
          <w:tcPr>
            <w:tcW w:w="2385"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t>学生所在学院</w:t>
            </w:r>
          </w:p>
        </w:tc>
        <w:tc>
          <w:tcPr>
            <w:tcW w:w="1815"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t>指导老师</w:t>
            </w:r>
          </w:p>
        </w:tc>
        <w:tc>
          <w:tcPr>
            <w:tcW w:w="1605"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t>级别</w:t>
            </w:r>
          </w:p>
        </w:tc>
        <w:tc>
          <w:tcPr>
            <w:tcW w:w="1500"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t>立项年份</w:t>
            </w:r>
          </w:p>
        </w:tc>
        <w:tc>
          <w:tcPr>
            <w:tcW w:w="1274"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t>备注</w:t>
            </w:r>
          </w:p>
        </w:tc>
      </w:tr>
      <w:tr w:rsidR="009C3F1A" w:rsidTr="0085127E">
        <w:tc>
          <w:tcPr>
            <w:tcW w:w="715" w:type="dxa"/>
            <w:shd w:val="clear" w:color="auto" w:fill="auto"/>
          </w:tcPr>
          <w:p w:rsidR="009C3F1A" w:rsidRDefault="0077065A">
            <w:pPr>
              <w:widowControl w:val="0"/>
              <w:jc w:val="center"/>
            </w:pPr>
            <w:r>
              <w:rPr>
                <w:rFonts w:hint="eastAsia"/>
              </w:rPr>
              <w:t>1</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留守儿童情感缺失的成因及对策研究——以益阳地区为例</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崔雅稚</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哲学系</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王向清</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2</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务工返乡农村妇女创业意愿及其影响因素研究--以湘潭10镇20个农村为例</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雷先华</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商学院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张立</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3</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规模化经营中的土壤破坏问题调研——以湖南地区梯田整平之后土壤肥力下降为例</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周付军</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公共管理学院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齐绍平、郭滟</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4</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新型城镇化背景下美丽乡村旅游开发与建设研究-以湖南光明村、梅林桥、</w:t>
            </w:r>
            <w:proofErr w:type="gramStart"/>
            <w:r>
              <w:rPr>
                <w:rFonts w:ascii="宋体" w:eastAsia="宋体" w:hAnsi="宋体" w:cs="宋体" w:hint="eastAsia"/>
                <w:color w:val="000000"/>
                <w:sz w:val="20"/>
                <w:szCs w:val="20"/>
              </w:rPr>
              <w:t>指方村为例</w:t>
            </w:r>
            <w:proofErr w:type="gramEnd"/>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王鑫庭</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旅游管理学院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方</w:t>
            </w:r>
            <w:proofErr w:type="gramStart"/>
            <w:r>
              <w:rPr>
                <w:rFonts w:ascii="宋体" w:eastAsia="宋体" w:hAnsi="宋体" w:cs="宋体" w:hint="eastAsia"/>
                <w:color w:val="000000"/>
                <w:sz w:val="20"/>
                <w:szCs w:val="20"/>
              </w:rPr>
              <w:t>世</w:t>
            </w:r>
            <w:proofErr w:type="gramEnd"/>
            <w:r>
              <w:rPr>
                <w:rFonts w:ascii="宋体" w:eastAsia="宋体" w:hAnsi="宋体" w:cs="宋体" w:hint="eastAsia"/>
                <w:color w:val="000000"/>
                <w:sz w:val="20"/>
                <w:szCs w:val="20"/>
              </w:rPr>
              <w:t>敏</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5</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大学生兼职现状分析与问题对策研究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李少强</w:t>
            </w:r>
          </w:p>
        </w:tc>
        <w:tc>
          <w:tcPr>
            <w:tcW w:w="2385" w:type="dxa"/>
            <w:shd w:val="clear" w:color="auto" w:fill="auto"/>
            <w:vAlign w:val="bottom"/>
          </w:tcPr>
          <w:p w:rsidR="009C3F1A" w:rsidRDefault="0084604C">
            <w:pPr>
              <w:jc w:val="center"/>
              <w:textAlignment w:val="bottom"/>
            </w:pPr>
            <w:r>
              <w:rPr>
                <w:rFonts w:ascii="宋体" w:eastAsia="宋体" w:hAnsi="宋体" w:cs="宋体" w:hint="eastAsia"/>
                <w:color w:val="000000"/>
                <w:sz w:val="20"/>
                <w:szCs w:val="20"/>
              </w:rPr>
              <w:t>法学院·知识产权学院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王霞</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6</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高校校园新媒体的运作机制和发展前景——以湖南地区为考察中心</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龚怡菁</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文学与新闻学院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喻几凡</w:t>
            </w:r>
            <w:proofErr w:type="gramEnd"/>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7</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智能四轴飞行器最优控制算法的研究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董阔</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数学与计算科学学院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刘红良</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8</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电信行业数据挖掘与大数据的应用</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黎雪峰</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数学与计算科学学院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杨银</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9</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拥挤人潮防踩踏报警装置</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宋逸俏</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物理与光电工程学院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杨恢先</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10</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Si、Zr协同作用对热浸镀55%Al-Zn界面反应影响的实验研究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马笃培</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材料科学与工程学院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赵满秀</w:t>
            </w:r>
            <w:proofErr w:type="gramEnd"/>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11</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改性</w:t>
            </w:r>
            <w:proofErr w:type="gramStart"/>
            <w:r>
              <w:rPr>
                <w:rFonts w:ascii="宋体" w:eastAsia="宋体" w:hAnsi="宋体" w:cs="宋体" w:hint="eastAsia"/>
                <w:color w:val="000000"/>
                <w:sz w:val="20"/>
                <w:szCs w:val="20"/>
              </w:rPr>
              <w:t>海泡石锂硫电池</w:t>
            </w:r>
            <w:proofErr w:type="gramEnd"/>
            <w:r>
              <w:rPr>
                <w:rFonts w:ascii="宋体" w:eastAsia="宋体" w:hAnsi="宋体" w:cs="宋体" w:hint="eastAsia"/>
                <w:color w:val="000000"/>
                <w:sz w:val="20"/>
                <w:szCs w:val="20"/>
              </w:rPr>
              <w:t>正极材料的制备与工艺研究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程豪</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材料科学与工程学院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谢淑红</w:t>
            </w:r>
            <w:proofErr w:type="gramEnd"/>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lastRenderedPageBreak/>
              <w:t>序号</w:t>
            </w:r>
          </w:p>
        </w:tc>
        <w:tc>
          <w:tcPr>
            <w:tcW w:w="406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项目名称</w:t>
            </w:r>
          </w:p>
        </w:tc>
        <w:tc>
          <w:tcPr>
            <w:tcW w:w="1350"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项目主持人</w:t>
            </w:r>
          </w:p>
        </w:tc>
        <w:tc>
          <w:tcPr>
            <w:tcW w:w="238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学生所在学院</w:t>
            </w:r>
          </w:p>
        </w:tc>
        <w:tc>
          <w:tcPr>
            <w:tcW w:w="181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指导老师</w:t>
            </w:r>
          </w:p>
        </w:tc>
        <w:tc>
          <w:tcPr>
            <w:tcW w:w="160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级别</w:t>
            </w:r>
          </w:p>
        </w:tc>
        <w:tc>
          <w:tcPr>
            <w:tcW w:w="1500"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立项年份</w:t>
            </w:r>
          </w:p>
        </w:tc>
        <w:tc>
          <w:tcPr>
            <w:tcW w:w="1274"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t>备注</w:t>
            </w:r>
          </w:p>
        </w:tc>
      </w:tr>
      <w:tr w:rsidR="009C3F1A" w:rsidTr="0085127E">
        <w:tc>
          <w:tcPr>
            <w:tcW w:w="715" w:type="dxa"/>
            <w:shd w:val="clear" w:color="auto" w:fill="auto"/>
          </w:tcPr>
          <w:p w:rsidR="009C3F1A" w:rsidRDefault="0077065A">
            <w:pPr>
              <w:widowControl w:val="0"/>
              <w:jc w:val="center"/>
            </w:pPr>
            <w:r>
              <w:rPr>
                <w:rFonts w:hint="eastAsia"/>
              </w:rPr>
              <w:t>12</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葛根素衍生物的合成、表征及活性研究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李怡欢</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彭圣明</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13</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w:t>
            </w:r>
            <w:proofErr w:type="gramStart"/>
            <w:r>
              <w:rPr>
                <w:rFonts w:ascii="宋体" w:eastAsia="宋体" w:hAnsi="宋体" w:cs="宋体" w:hint="eastAsia"/>
                <w:color w:val="000000"/>
                <w:sz w:val="20"/>
                <w:szCs w:val="20"/>
              </w:rPr>
              <w:t>芘</w:t>
            </w:r>
            <w:proofErr w:type="gramEnd"/>
            <w:r>
              <w:rPr>
                <w:rFonts w:ascii="宋体" w:eastAsia="宋体" w:hAnsi="宋体" w:cs="宋体" w:hint="eastAsia"/>
                <w:color w:val="000000"/>
                <w:sz w:val="20"/>
                <w:szCs w:val="20"/>
              </w:rPr>
              <w:t>与苯并</w:t>
            </w:r>
            <w:proofErr w:type="gramStart"/>
            <w:r>
              <w:rPr>
                <w:rFonts w:ascii="宋体" w:eastAsia="宋体" w:hAnsi="宋体" w:cs="宋体" w:hint="eastAsia"/>
                <w:color w:val="000000"/>
                <w:sz w:val="20"/>
                <w:szCs w:val="20"/>
              </w:rPr>
              <w:t>噻</w:t>
            </w:r>
            <w:proofErr w:type="gramEnd"/>
            <w:r>
              <w:rPr>
                <w:rFonts w:ascii="宋体" w:eastAsia="宋体" w:hAnsi="宋体" w:cs="宋体" w:hint="eastAsia"/>
                <w:color w:val="000000"/>
                <w:sz w:val="20"/>
                <w:szCs w:val="20"/>
              </w:rPr>
              <w:t>二</w:t>
            </w:r>
            <w:proofErr w:type="gramStart"/>
            <w:r>
              <w:rPr>
                <w:rFonts w:ascii="宋体" w:eastAsia="宋体" w:hAnsi="宋体" w:cs="宋体" w:hint="eastAsia"/>
                <w:color w:val="000000"/>
                <w:sz w:val="20"/>
                <w:szCs w:val="20"/>
              </w:rPr>
              <w:t>唑</w:t>
            </w:r>
            <w:proofErr w:type="gramEnd"/>
            <w:r>
              <w:rPr>
                <w:rFonts w:ascii="宋体" w:eastAsia="宋体" w:hAnsi="宋体" w:cs="宋体" w:hint="eastAsia"/>
                <w:color w:val="000000"/>
                <w:sz w:val="20"/>
                <w:szCs w:val="20"/>
              </w:rPr>
              <w:t>的双元Ar-π-A型有机光伏供体材料的合成及其光伏性能研究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隋兆阳</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朱卫国</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14</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新型钙钛矿太阳能电池材料与器件的制备</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易宣颖</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谭松庭</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15</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离子液体选择性萃取双酚F异构体及其机理研究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王甜甜</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刘跃进、潘浪胜</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16</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高加氢脱氧活性Co(Ni)–Mo–S的制备及催化性能研究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肖伍俊杰</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王威燕</w:t>
            </w:r>
            <w:proofErr w:type="gramEnd"/>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17</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乳状液膜法深度处理含铊废水的实验研究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张熠</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杨运泉</w:t>
            </w:r>
            <w:proofErr w:type="gramEnd"/>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18</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基于旋转电弧焊缝跟踪的焊接机器人研究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陈佳洋</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李毅</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19</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混合动力汽车无级变速一体化传动装置动力耦合器效率分析及优化</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夏思康</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刘金刚</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20</w:t>
            </w:r>
          </w:p>
        </w:tc>
        <w:tc>
          <w:tcPr>
            <w:tcW w:w="406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激光熔覆</w:t>
            </w:r>
            <w:proofErr w:type="gramEnd"/>
            <w:r>
              <w:rPr>
                <w:rFonts w:ascii="宋体" w:eastAsia="宋体" w:hAnsi="宋体" w:cs="宋体" w:hint="eastAsia"/>
                <w:color w:val="000000"/>
                <w:sz w:val="20"/>
                <w:szCs w:val="20"/>
              </w:rPr>
              <w:t>TiC颗粒增强高熵合金涂层的组织和性能</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李发启</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肖逸锋</w:t>
            </w:r>
            <w:proofErr w:type="gramEnd"/>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21</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一种雨</w:t>
            </w:r>
            <w:proofErr w:type="gramStart"/>
            <w:r>
              <w:rPr>
                <w:rFonts w:ascii="宋体" w:eastAsia="宋体" w:hAnsi="宋体" w:cs="宋体" w:hint="eastAsia"/>
                <w:color w:val="000000"/>
                <w:sz w:val="20"/>
                <w:szCs w:val="20"/>
              </w:rPr>
              <w:t>霾</w:t>
            </w:r>
            <w:proofErr w:type="gramEnd"/>
            <w:r>
              <w:rPr>
                <w:rFonts w:ascii="宋体" w:eastAsia="宋体" w:hAnsi="宋体" w:cs="宋体" w:hint="eastAsia"/>
                <w:color w:val="000000"/>
                <w:sz w:val="20"/>
                <w:szCs w:val="20"/>
              </w:rPr>
              <w:t>环境下的智能车辆控速装置</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严</w:t>
            </w:r>
            <w:proofErr w:type="gramStart"/>
            <w:r>
              <w:rPr>
                <w:rFonts w:ascii="宋体" w:eastAsia="宋体" w:hAnsi="宋体" w:cs="宋体" w:hint="eastAsia"/>
                <w:color w:val="000000"/>
                <w:sz w:val="20"/>
                <w:szCs w:val="20"/>
              </w:rPr>
              <w:t>浩</w:t>
            </w:r>
            <w:proofErr w:type="gramEnd"/>
            <w:r>
              <w:rPr>
                <w:rFonts w:ascii="宋体" w:eastAsia="宋体" w:hAnsi="宋体" w:cs="宋体" w:hint="eastAsia"/>
                <w:color w:val="000000"/>
                <w:sz w:val="20"/>
                <w:szCs w:val="20"/>
              </w:rPr>
              <w:t>栋</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信息工程学院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谭平安</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22</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基于移动互联网的学生信息推送系统</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王中涛</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信息工程学院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唐欢容</w:t>
            </w:r>
            <w:proofErr w:type="gramEnd"/>
            <w:r>
              <w:rPr>
                <w:rFonts w:ascii="宋体" w:eastAsia="宋体" w:hAnsi="宋体" w:cs="宋体" w:hint="eastAsia"/>
                <w:color w:val="000000"/>
                <w:sz w:val="20"/>
                <w:szCs w:val="20"/>
              </w:rPr>
              <w:t>、刘行</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23</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铁基非晶合金水泥基复合材料的制备及力学和电磁屏蔽性能研究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刘映良</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土木工程与力学学院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许福</w:t>
            </w:r>
            <w:proofErr w:type="gramEnd"/>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24</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基于RFID的巢居老人智能监控、求助装置</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全昌兵</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兴湘学院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吴亚联</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25</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基于社交网络和机器视觉的人流疏导系统</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李君</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兴湘学院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胡洪波</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rPr>
          <w:trHeight w:val="483"/>
        </w:trPr>
        <w:tc>
          <w:tcPr>
            <w:tcW w:w="715" w:type="dxa"/>
            <w:shd w:val="clear" w:color="auto" w:fill="auto"/>
          </w:tcPr>
          <w:p w:rsidR="009C3F1A" w:rsidRDefault="0077065A">
            <w:pPr>
              <w:widowControl w:val="0"/>
              <w:jc w:val="center"/>
            </w:pPr>
            <w:r>
              <w:rPr>
                <w:rFonts w:hint="eastAsia"/>
              </w:rPr>
              <w:t>26</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大学生创业意向及影响因素实证研究——基于</w:t>
            </w:r>
            <w:proofErr w:type="gramStart"/>
            <w:r>
              <w:rPr>
                <w:rFonts w:ascii="宋体" w:eastAsia="宋体" w:hAnsi="宋体" w:cs="宋体" w:hint="eastAsia"/>
                <w:color w:val="000000"/>
                <w:sz w:val="20"/>
                <w:szCs w:val="20"/>
              </w:rPr>
              <w:t>长株潭地区</w:t>
            </w:r>
            <w:proofErr w:type="gramEnd"/>
            <w:r>
              <w:rPr>
                <w:rFonts w:ascii="宋体" w:eastAsia="宋体" w:hAnsi="宋体" w:cs="宋体" w:hint="eastAsia"/>
                <w:color w:val="000000"/>
                <w:sz w:val="20"/>
                <w:szCs w:val="20"/>
              </w:rPr>
              <w:t>高校的调研分析</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陈</w:t>
            </w:r>
            <w:proofErr w:type="gramStart"/>
            <w:r>
              <w:rPr>
                <w:rFonts w:ascii="宋体" w:eastAsia="宋体" w:hAnsi="宋体" w:cs="宋体" w:hint="eastAsia"/>
                <w:color w:val="000000"/>
                <w:sz w:val="20"/>
                <w:szCs w:val="20"/>
              </w:rPr>
              <w:t>佾</w:t>
            </w:r>
            <w:proofErr w:type="gramEnd"/>
            <w:r>
              <w:rPr>
                <w:rFonts w:ascii="宋体" w:eastAsia="宋体" w:hAnsi="宋体" w:cs="宋体" w:hint="eastAsia"/>
                <w:color w:val="000000"/>
                <w:sz w:val="20"/>
                <w:szCs w:val="20"/>
              </w:rPr>
              <w:t>群</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兴湘学院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王辉</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rPr>
          <w:cantSplit/>
          <w:trHeight w:val="79"/>
        </w:trPr>
        <w:tc>
          <w:tcPr>
            <w:tcW w:w="715"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lastRenderedPageBreak/>
              <w:t>序号</w:t>
            </w:r>
          </w:p>
        </w:tc>
        <w:tc>
          <w:tcPr>
            <w:tcW w:w="406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项目名称</w:t>
            </w:r>
          </w:p>
        </w:tc>
        <w:tc>
          <w:tcPr>
            <w:tcW w:w="1350"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项目主持人</w:t>
            </w:r>
          </w:p>
        </w:tc>
        <w:tc>
          <w:tcPr>
            <w:tcW w:w="238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学生所在学院</w:t>
            </w:r>
          </w:p>
        </w:tc>
        <w:tc>
          <w:tcPr>
            <w:tcW w:w="181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指导老师</w:t>
            </w:r>
          </w:p>
        </w:tc>
        <w:tc>
          <w:tcPr>
            <w:tcW w:w="160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级别</w:t>
            </w:r>
          </w:p>
        </w:tc>
        <w:tc>
          <w:tcPr>
            <w:tcW w:w="1500"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立项年份</w:t>
            </w:r>
          </w:p>
        </w:tc>
        <w:tc>
          <w:tcPr>
            <w:tcW w:w="1274"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t>备注</w:t>
            </w:r>
          </w:p>
        </w:tc>
      </w:tr>
      <w:tr w:rsidR="009C3F1A" w:rsidTr="0085127E">
        <w:trPr>
          <w:cantSplit/>
          <w:trHeight w:val="79"/>
        </w:trPr>
        <w:tc>
          <w:tcPr>
            <w:tcW w:w="715" w:type="dxa"/>
            <w:shd w:val="clear" w:color="auto" w:fill="auto"/>
          </w:tcPr>
          <w:p w:rsidR="009C3F1A" w:rsidRDefault="0077065A">
            <w:pPr>
              <w:widowControl w:val="0"/>
              <w:jc w:val="center"/>
            </w:pPr>
            <w:r>
              <w:rPr>
                <w:rFonts w:hint="eastAsia"/>
              </w:rPr>
              <w:t>27</w:t>
            </w:r>
          </w:p>
        </w:tc>
        <w:tc>
          <w:tcPr>
            <w:tcW w:w="4065" w:type="dxa"/>
            <w:shd w:val="clear" w:color="auto" w:fill="auto"/>
            <w:vAlign w:val="bottom"/>
          </w:tcPr>
          <w:p w:rsidR="009C3F1A" w:rsidRDefault="0077065A">
            <w:pPr>
              <w:jc w:val="center"/>
              <w:textAlignment w:val="bottom"/>
              <w:rPr>
                <w:rFonts w:ascii="宋体" w:eastAsia="宋体" w:hAnsi="宋体" w:cs="宋体"/>
                <w:color w:val="000000"/>
                <w:sz w:val="20"/>
                <w:szCs w:val="20"/>
              </w:rPr>
            </w:pPr>
            <w:r>
              <w:rPr>
                <w:rFonts w:ascii="宋体" w:eastAsia="宋体" w:hAnsi="宋体" w:cs="宋体" w:hint="eastAsia"/>
                <w:color w:val="000000"/>
                <w:sz w:val="20"/>
                <w:szCs w:val="20"/>
              </w:rPr>
              <w:t>“全民阅读”背景下的高校中外文学经典</w:t>
            </w:r>
            <w:proofErr w:type="gramStart"/>
            <w:r>
              <w:rPr>
                <w:rFonts w:ascii="宋体" w:eastAsia="宋体" w:hAnsi="宋体" w:cs="宋体" w:hint="eastAsia"/>
                <w:color w:val="000000"/>
                <w:sz w:val="20"/>
                <w:szCs w:val="20"/>
              </w:rPr>
              <w:t>阅</w:t>
            </w:r>
            <w:proofErr w:type="gramEnd"/>
          </w:p>
          <w:p w:rsidR="009C3F1A" w:rsidRDefault="0077065A">
            <w:pPr>
              <w:jc w:val="center"/>
              <w:textAlignment w:val="bottom"/>
            </w:pPr>
            <w:proofErr w:type="gramStart"/>
            <w:r>
              <w:rPr>
                <w:rFonts w:ascii="宋体" w:eastAsia="宋体" w:hAnsi="宋体" w:cs="宋体" w:hint="eastAsia"/>
                <w:color w:val="000000"/>
                <w:sz w:val="20"/>
                <w:szCs w:val="20"/>
              </w:rPr>
              <w:t>读推广</w:t>
            </w:r>
            <w:proofErr w:type="gramEnd"/>
            <w:r>
              <w:rPr>
                <w:rFonts w:ascii="宋体" w:eastAsia="宋体" w:hAnsi="宋体" w:cs="宋体" w:hint="eastAsia"/>
                <w:color w:val="000000"/>
                <w:sz w:val="20"/>
                <w:szCs w:val="20"/>
              </w:rPr>
              <w:t>研究——</w:t>
            </w:r>
            <w:proofErr w:type="gramStart"/>
            <w:r>
              <w:rPr>
                <w:rFonts w:ascii="宋体" w:eastAsia="宋体" w:hAnsi="宋体" w:cs="宋体" w:hint="eastAsia"/>
                <w:color w:val="000000"/>
                <w:sz w:val="20"/>
                <w:szCs w:val="20"/>
              </w:rPr>
              <w:t>以长株潭</w:t>
            </w:r>
            <w:proofErr w:type="gramEnd"/>
            <w:r>
              <w:rPr>
                <w:rFonts w:ascii="宋体" w:eastAsia="宋体" w:hAnsi="宋体" w:cs="宋体" w:hint="eastAsia"/>
                <w:color w:val="000000"/>
                <w:sz w:val="20"/>
                <w:szCs w:val="20"/>
              </w:rPr>
              <w:t>高校为例</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廖芳</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兴湘学院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毕懿晴</w:t>
            </w:r>
          </w:p>
        </w:tc>
        <w:tc>
          <w:tcPr>
            <w:tcW w:w="1605" w:type="dxa"/>
            <w:shd w:val="clear" w:color="auto" w:fill="auto"/>
            <w:vAlign w:val="center"/>
          </w:tcPr>
          <w:p w:rsidR="0085127E" w:rsidRDefault="0085127E">
            <w:pPr>
              <w:jc w:val="center"/>
              <w:textAlignment w:val="center"/>
              <w:rPr>
                <w:rFonts w:ascii="宋体" w:eastAsia="宋体" w:hAnsi="宋体" w:cs="宋体"/>
                <w:color w:val="000000"/>
                <w:sz w:val="20"/>
                <w:szCs w:val="20"/>
              </w:rPr>
            </w:pPr>
          </w:p>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85127E" w:rsidRDefault="0085127E">
            <w:pPr>
              <w:jc w:val="center"/>
              <w:textAlignment w:val="center"/>
              <w:rPr>
                <w:rFonts w:ascii="宋体" w:eastAsia="宋体" w:hAnsi="宋体" w:cs="宋体"/>
                <w:color w:val="000000"/>
                <w:sz w:val="20"/>
                <w:szCs w:val="20"/>
              </w:rPr>
            </w:pPr>
          </w:p>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28</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基于液压系统的可升降冲击钻孔研究与应用</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林强</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兴湘学院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张莹</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省级、校级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29</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基督教在当代大学生中的传播及影响评估——以湘潭三所高校为例</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王韬</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哲学系</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张今杰</w:t>
            </w:r>
            <w:proofErr w:type="gramEnd"/>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30</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农村单亲家庭的生活现状调查 —以湖南省湘乡市Z镇为例</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符晴苗</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哲学系</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陈晓华</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31</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结构性国际政治资源与中国和平崛起相关性分析——以</w:t>
            </w:r>
            <w:proofErr w:type="gramStart"/>
            <w:r>
              <w:rPr>
                <w:rFonts w:ascii="宋体" w:eastAsia="宋体" w:hAnsi="宋体" w:cs="宋体" w:hint="eastAsia"/>
                <w:color w:val="000000"/>
                <w:sz w:val="20"/>
                <w:szCs w:val="20"/>
              </w:rPr>
              <w:t>亚投行为例</w:t>
            </w:r>
            <w:proofErr w:type="gramEnd"/>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邓</w:t>
            </w:r>
            <w:proofErr w:type="gramEnd"/>
            <w:r>
              <w:rPr>
                <w:rFonts w:ascii="宋体" w:eastAsia="宋体" w:hAnsi="宋体" w:cs="宋体" w:hint="eastAsia"/>
                <w:color w:val="000000"/>
                <w:sz w:val="20"/>
                <w:szCs w:val="20"/>
              </w:rPr>
              <w:t>辀</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历史系</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朱陆民</w:t>
            </w:r>
            <w:proofErr w:type="gramEnd"/>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32</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大学生党员教育管理问题现状调查----以湘潭大学为例</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安春亮</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历史系</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肖芳林</w:t>
            </w:r>
          </w:p>
        </w:tc>
        <w:tc>
          <w:tcPr>
            <w:tcW w:w="1605"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33</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人口老龄化背景下养老服务供需</w:t>
            </w:r>
            <w:proofErr w:type="gramStart"/>
            <w:r>
              <w:rPr>
                <w:rFonts w:ascii="宋体" w:eastAsia="宋体" w:hAnsi="宋体" w:cs="宋体" w:hint="eastAsia"/>
                <w:color w:val="000000"/>
                <w:sz w:val="20"/>
                <w:szCs w:val="20"/>
              </w:rPr>
              <w:t>状况调差及</w:t>
            </w:r>
            <w:proofErr w:type="gramEnd"/>
            <w:r>
              <w:rPr>
                <w:rFonts w:ascii="宋体" w:eastAsia="宋体" w:hAnsi="宋体" w:cs="宋体" w:hint="eastAsia"/>
                <w:color w:val="000000"/>
                <w:sz w:val="20"/>
                <w:szCs w:val="20"/>
              </w:rPr>
              <w:t>对策研究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魏荻沁</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商学院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陈湘满</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Pr="00D11773" w:rsidRDefault="00D11773">
            <w:pPr>
              <w:widowControl w:val="0"/>
              <w:jc w:val="center"/>
              <w:rPr>
                <w:rFonts w:ascii="宋体" w:eastAsia="宋体" w:hAnsi="宋体"/>
                <w:sz w:val="20"/>
                <w:szCs w:val="20"/>
              </w:rPr>
            </w:pPr>
            <w:r w:rsidRPr="00D11773">
              <w:rPr>
                <w:rFonts w:ascii="宋体" w:eastAsia="宋体" w:hAnsi="宋体" w:hint="eastAsia"/>
                <w:sz w:val="20"/>
                <w:szCs w:val="20"/>
              </w:rPr>
              <w:t>已提前结题</w:t>
            </w:r>
          </w:p>
        </w:tc>
      </w:tr>
      <w:tr w:rsidR="009C3F1A" w:rsidTr="0085127E">
        <w:tc>
          <w:tcPr>
            <w:tcW w:w="715" w:type="dxa"/>
            <w:shd w:val="clear" w:color="auto" w:fill="auto"/>
          </w:tcPr>
          <w:p w:rsidR="009C3F1A" w:rsidRDefault="0077065A">
            <w:pPr>
              <w:widowControl w:val="0"/>
              <w:jc w:val="center"/>
            </w:pPr>
            <w:r>
              <w:rPr>
                <w:rFonts w:hint="eastAsia"/>
              </w:rPr>
              <w:t>34</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研究地方政府债务情况——以湖南湘乡为例</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陈圆</w:t>
            </w:r>
            <w:proofErr w:type="gramStart"/>
            <w:r>
              <w:rPr>
                <w:rFonts w:ascii="宋体" w:eastAsia="宋体" w:hAnsi="宋体" w:cs="宋体" w:hint="eastAsia"/>
                <w:color w:val="000000"/>
                <w:sz w:val="20"/>
                <w:szCs w:val="20"/>
              </w:rPr>
              <w:t>一</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商学院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傅太平</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35</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农机企业互联网发展现状及商业模式创新研究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韩镒</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商学院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彭中文</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36</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大学生职业生涯规划的误区及对策——以A大学为例</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靳萌瑶</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公共管理学院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雷海岩</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Pr="00D11773" w:rsidRDefault="00D11773">
            <w:pPr>
              <w:widowControl w:val="0"/>
              <w:jc w:val="center"/>
              <w:rPr>
                <w:rFonts w:ascii="宋体" w:eastAsia="宋体" w:hAnsi="宋体"/>
                <w:sz w:val="20"/>
                <w:szCs w:val="20"/>
              </w:rPr>
            </w:pPr>
            <w:r w:rsidRPr="00D11773">
              <w:rPr>
                <w:rFonts w:ascii="宋体" w:eastAsia="宋体" w:hAnsi="宋体" w:hint="eastAsia"/>
                <w:sz w:val="20"/>
                <w:szCs w:val="20"/>
              </w:rPr>
              <w:t>已提前结题</w:t>
            </w:r>
          </w:p>
        </w:tc>
      </w:tr>
      <w:tr w:rsidR="009C3F1A" w:rsidTr="0085127E">
        <w:tc>
          <w:tcPr>
            <w:tcW w:w="715" w:type="dxa"/>
            <w:shd w:val="clear" w:color="auto" w:fill="auto"/>
          </w:tcPr>
          <w:p w:rsidR="009C3F1A" w:rsidRDefault="0077065A">
            <w:pPr>
              <w:widowControl w:val="0"/>
              <w:jc w:val="center"/>
            </w:pPr>
            <w:r>
              <w:rPr>
                <w:rFonts w:hint="eastAsia"/>
              </w:rPr>
              <w:t>37</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基于大数据的大学生考研就业辅助决策系统</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樊玉莹</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公共管理学院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毛</w:t>
            </w:r>
            <w:proofErr w:type="gramStart"/>
            <w:r>
              <w:rPr>
                <w:rFonts w:ascii="宋体" w:eastAsia="宋体" w:hAnsi="宋体" w:cs="宋体" w:hint="eastAsia"/>
                <w:color w:val="000000"/>
                <w:sz w:val="20"/>
                <w:szCs w:val="20"/>
              </w:rPr>
              <w:t>太</w:t>
            </w:r>
            <w:proofErr w:type="gramEnd"/>
            <w:r>
              <w:rPr>
                <w:rFonts w:ascii="宋体" w:eastAsia="宋体" w:hAnsi="宋体" w:cs="宋体" w:hint="eastAsia"/>
                <w:color w:val="000000"/>
                <w:sz w:val="20"/>
                <w:szCs w:val="20"/>
              </w:rPr>
              <w:t>田</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38</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考研复试APP功能开发研究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赵玉烁</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公共管理学院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田常清、徐军华</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39</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公共图书馆数字阅读服务现状调研及改进策略</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纪艺</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公共管理学院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王丙炎</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rPr>
          <w:trHeight w:val="273"/>
        </w:trPr>
        <w:tc>
          <w:tcPr>
            <w:tcW w:w="715"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lastRenderedPageBreak/>
              <w:t>序号</w:t>
            </w:r>
          </w:p>
        </w:tc>
        <w:tc>
          <w:tcPr>
            <w:tcW w:w="406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项目名称</w:t>
            </w:r>
          </w:p>
        </w:tc>
        <w:tc>
          <w:tcPr>
            <w:tcW w:w="1350"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项目主持人</w:t>
            </w:r>
          </w:p>
        </w:tc>
        <w:tc>
          <w:tcPr>
            <w:tcW w:w="238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学生所在学院</w:t>
            </w:r>
          </w:p>
        </w:tc>
        <w:tc>
          <w:tcPr>
            <w:tcW w:w="181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指导老师</w:t>
            </w:r>
          </w:p>
        </w:tc>
        <w:tc>
          <w:tcPr>
            <w:tcW w:w="160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级别</w:t>
            </w:r>
          </w:p>
        </w:tc>
        <w:tc>
          <w:tcPr>
            <w:tcW w:w="1500"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立项年份</w:t>
            </w:r>
          </w:p>
        </w:tc>
        <w:tc>
          <w:tcPr>
            <w:tcW w:w="1274"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t>备注</w:t>
            </w:r>
          </w:p>
        </w:tc>
      </w:tr>
      <w:tr w:rsidR="009C3F1A" w:rsidTr="0085127E">
        <w:trPr>
          <w:trHeight w:val="273"/>
        </w:trPr>
        <w:tc>
          <w:tcPr>
            <w:tcW w:w="715" w:type="dxa"/>
            <w:shd w:val="clear" w:color="auto" w:fill="auto"/>
          </w:tcPr>
          <w:p w:rsidR="009C3F1A" w:rsidRDefault="0077065A">
            <w:pPr>
              <w:widowControl w:val="0"/>
              <w:jc w:val="center"/>
            </w:pPr>
            <w:r>
              <w:rPr>
                <w:rFonts w:hint="eastAsia"/>
              </w:rPr>
              <w:t>40</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“暮色围城”——城市环境下老年人社交困境研究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吴佳杰</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旅游管理学院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霍生平</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41</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基于大学生关系网络的高校沙发客联盟构建研究——以湘潭大学为例</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陈瑞曦</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旅游管理学院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林龙飞</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42</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主审法官办案责任制的建构——基于基层法院的考察</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陈志宇</w:t>
            </w:r>
          </w:p>
        </w:tc>
        <w:tc>
          <w:tcPr>
            <w:tcW w:w="2385" w:type="dxa"/>
            <w:shd w:val="clear" w:color="auto" w:fill="auto"/>
            <w:vAlign w:val="bottom"/>
          </w:tcPr>
          <w:p w:rsidR="009C3F1A" w:rsidRDefault="0084604C">
            <w:pPr>
              <w:jc w:val="center"/>
              <w:textAlignment w:val="bottom"/>
            </w:pPr>
            <w:r>
              <w:rPr>
                <w:rFonts w:ascii="宋体" w:eastAsia="宋体" w:hAnsi="宋体" w:cs="宋体" w:hint="eastAsia"/>
                <w:color w:val="000000"/>
                <w:sz w:val="20"/>
                <w:szCs w:val="20"/>
              </w:rPr>
              <w:t>法学院·知识产权学院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张义清</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43</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汉语音译词的中国文化内涵研究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李安琪</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文学与新闻学院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刘晓丽</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44</w:t>
            </w:r>
          </w:p>
        </w:tc>
        <w:tc>
          <w:tcPr>
            <w:tcW w:w="406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微信对</w:t>
            </w:r>
            <w:proofErr w:type="gramEnd"/>
            <w:r>
              <w:rPr>
                <w:rFonts w:ascii="宋体" w:eastAsia="宋体" w:hAnsi="宋体" w:cs="宋体" w:hint="eastAsia"/>
                <w:color w:val="000000"/>
                <w:sz w:val="20"/>
                <w:szCs w:val="20"/>
              </w:rPr>
              <w:t>当代大学生的影响研究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徐晓红</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文学与新闻学院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田华</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45</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新媒体视域下高校诗歌创作及其传播创新研究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叶军舒</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文学与新闻学院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汤林</w:t>
            </w:r>
            <w:proofErr w:type="gramStart"/>
            <w:r>
              <w:rPr>
                <w:rFonts w:ascii="宋体" w:eastAsia="宋体" w:hAnsi="宋体" w:cs="宋体" w:hint="eastAsia"/>
                <w:color w:val="000000"/>
                <w:sz w:val="20"/>
                <w:szCs w:val="20"/>
              </w:rPr>
              <w:t>峄</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46</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中美日三国公益广告词比较研究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孙慧琳</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外国语学院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易娜依</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47</w:t>
            </w:r>
          </w:p>
        </w:tc>
        <w:tc>
          <w:tcPr>
            <w:tcW w:w="406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长株潭地区</w:t>
            </w:r>
            <w:proofErr w:type="gramEnd"/>
            <w:r>
              <w:rPr>
                <w:rFonts w:ascii="宋体" w:eastAsia="宋体" w:hAnsi="宋体" w:cs="宋体" w:hint="eastAsia"/>
                <w:color w:val="000000"/>
                <w:sz w:val="20"/>
                <w:szCs w:val="20"/>
              </w:rPr>
              <w:t>留学生汉语教学 的调查研究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张芙容</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外国语学院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田琳</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48</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比较中</w:t>
            </w:r>
            <w:proofErr w:type="gramStart"/>
            <w:r>
              <w:rPr>
                <w:rFonts w:ascii="宋体" w:eastAsia="宋体" w:hAnsi="宋体" w:cs="宋体" w:hint="eastAsia"/>
                <w:color w:val="000000"/>
                <w:sz w:val="20"/>
                <w:szCs w:val="20"/>
              </w:rPr>
              <w:t>德热词</w:t>
            </w:r>
            <w:proofErr w:type="gramEnd"/>
            <w:r>
              <w:rPr>
                <w:rFonts w:ascii="宋体" w:eastAsia="宋体" w:hAnsi="宋体" w:cs="宋体" w:hint="eastAsia"/>
                <w:color w:val="000000"/>
                <w:sz w:val="20"/>
                <w:szCs w:val="20"/>
              </w:rPr>
              <w:t>-探究中德合作的动力和形式</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李昊天</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外国语学院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李菊芬</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49</w:t>
            </w:r>
          </w:p>
        </w:tc>
        <w:tc>
          <w:tcPr>
            <w:tcW w:w="406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长株潭</w:t>
            </w:r>
            <w:proofErr w:type="gramEnd"/>
            <w:r>
              <w:rPr>
                <w:rFonts w:ascii="宋体" w:eastAsia="宋体" w:hAnsi="宋体" w:cs="宋体" w:hint="eastAsia"/>
                <w:color w:val="000000"/>
                <w:sz w:val="20"/>
                <w:szCs w:val="20"/>
              </w:rPr>
              <w:t>房地产价格的调查研究及预测</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欧阳梦婷</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数学与计算科学学院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熊雄</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Pr="00D11773" w:rsidRDefault="00D11773">
            <w:pPr>
              <w:widowControl w:val="0"/>
              <w:jc w:val="center"/>
              <w:rPr>
                <w:rFonts w:ascii="宋体" w:eastAsia="宋体" w:hAnsi="宋体"/>
                <w:sz w:val="20"/>
                <w:szCs w:val="20"/>
              </w:rPr>
            </w:pPr>
            <w:r w:rsidRPr="00D11773">
              <w:rPr>
                <w:rFonts w:ascii="宋体" w:eastAsia="宋体" w:hAnsi="宋体" w:hint="eastAsia"/>
                <w:sz w:val="20"/>
                <w:szCs w:val="20"/>
              </w:rPr>
              <w:t>已提前结题</w:t>
            </w:r>
          </w:p>
        </w:tc>
      </w:tr>
      <w:tr w:rsidR="009C3F1A" w:rsidTr="0085127E">
        <w:tc>
          <w:tcPr>
            <w:tcW w:w="715" w:type="dxa"/>
            <w:shd w:val="clear" w:color="auto" w:fill="auto"/>
          </w:tcPr>
          <w:p w:rsidR="009C3F1A" w:rsidRDefault="0077065A">
            <w:pPr>
              <w:widowControl w:val="0"/>
              <w:jc w:val="center"/>
            </w:pPr>
            <w:r>
              <w:rPr>
                <w:rFonts w:hint="eastAsia"/>
              </w:rPr>
              <w:t>50</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对大学生跨专业就业的原因及影响的研究（以湖南省为例）</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曾</w:t>
            </w:r>
            <w:proofErr w:type="gramStart"/>
            <w:r>
              <w:rPr>
                <w:rFonts w:ascii="宋体" w:eastAsia="宋体" w:hAnsi="宋体" w:cs="宋体" w:hint="eastAsia"/>
                <w:color w:val="000000"/>
                <w:sz w:val="20"/>
                <w:szCs w:val="20"/>
              </w:rPr>
              <w:t>汕</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数学与计算科学学院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曾子其</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51</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高校网络群体事件演化规律数学模型研究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籍冉冉</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数学与计算科学学院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杨柳</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52</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基于登录安全的人脸认证数据库设计和应用</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刘欣</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数学与计算科学学院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袁键美</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53</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二硫化钨二维纳米结构的可控制被及光电性能研究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李光远</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物理与光电工程学院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郝国林</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54</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硅烯纳米条带吸附氢的气敏传感性能研究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曾随善</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物理与光电工程学院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毛宇亮</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lastRenderedPageBreak/>
              <w:t>序号</w:t>
            </w:r>
          </w:p>
        </w:tc>
        <w:tc>
          <w:tcPr>
            <w:tcW w:w="406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项目名称</w:t>
            </w:r>
          </w:p>
        </w:tc>
        <w:tc>
          <w:tcPr>
            <w:tcW w:w="1350"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项目主持人</w:t>
            </w:r>
          </w:p>
        </w:tc>
        <w:tc>
          <w:tcPr>
            <w:tcW w:w="238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学生所在学院</w:t>
            </w:r>
          </w:p>
        </w:tc>
        <w:tc>
          <w:tcPr>
            <w:tcW w:w="181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指导老师</w:t>
            </w:r>
          </w:p>
        </w:tc>
        <w:tc>
          <w:tcPr>
            <w:tcW w:w="160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级别</w:t>
            </w:r>
          </w:p>
        </w:tc>
        <w:tc>
          <w:tcPr>
            <w:tcW w:w="1500"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立项年份</w:t>
            </w:r>
          </w:p>
        </w:tc>
        <w:tc>
          <w:tcPr>
            <w:tcW w:w="1274"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t>备注</w:t>
            </w:r>
          </w:p>
        </w:tc>
      </w:tr>
      <w:tr w:rsidR="009C3F1A" w:rsidTr="0085127E">
        <w:tc>
          <w:tcPr>
            <w:tcW w:w="715" w:type="dxa"/>
            <w:shd w:val="clear" w:color="auto" w:fill="auto"/>
          </w:tcPr>
          <w:p w:rsidR="009C3F1A" w:rsidRDefault="0077065A">
            <w:pPr>
              <w:widowControl w:val="0"/>
              <w:jc w:val="center"/>
            </w:pPr>
            <w:r>
              <w:rPr>
                <w:rFonts w:hint="eastAsia"/>
              </w:rPr>
              <w:t>55</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IC</w:t>
            </w:r>
            <w:proofErr w:type="gramStart"/>
            <w:r>
              <w:rPr>
                <w:rFonts w:ascii="宋体" w:eastAsia="宋体" w:hAnsi="宋体" w:cs="宋体" w:hint="eastAsia"/>
                <w:color w:val="000000"/>
                <w:sz w:val="20"/>
                <w:szCs w:val="20"/>
              </w:rPr>
              <w:t>卡统智能储伞器</w:t>
            </w:r>
            <w:proofErr w:type="gramEnd"/>
            <w:r>
              <w:rPr>
                <w:rFonts w:ascii="宋体" w:eastAsia="宋体" w:hAnsi="宋体" w:cs="宋体" w:hint="eastAsia"/>
                <w:color w:val="000000"/>
                <w:sz w:val="20"/>
                <w:szCs w:val="20"/>
              </w:rPr>
              <w:t>设计</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王玉仙</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物理与光电工程学院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曾以成</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56</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基于纳米压痕法的锂离子</w:t>
            </w:r>
            <w:proofErr w:type="gramStart"/>
            <w:r>
              <w:rPr>
                <w:rFonts w:ascii="宋体" w:eastAsia="宋体" w:hAnsi="宋体" w:cs="宋体" w:hint="eastAsia"/>
                <w:color w:val="000000"/>
                <w:sz w:val="20"/>
                <w:szCs w:val="20"/>
              </w:rPr>
              <w:t>电池锡铜合金</w:t>
            </w:r>
            <w:proofErr w:type="gramEnd"/>
            <w:r>
              <w:rPr>
                <w:rFonts w:ascii="宋体" w:eastAsia="宋体" w:hAnsi="宋体" w:cs="宋体" w:hint="eastAsia"/>
                <w:color w:val="000000"/>
                <w:sz w:val="20"/>
                <w:szCs w:val="20"/>
              </w:rPr>
              <w:t>负极材料力学性能表征</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刘彦宁</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材料科学与工程学院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黄勇力</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rPr>
          <w:cantSplit/>
          <w:trHeight w:val="79"/>
        </w:trPr>
        <w:tc>
          <w:tcPr>
            <w:tcW w:w="715" w:type="dxa"/>
            <w:shd w:val="clear" w:color="auto" w:fill="auto"/>
          </w:tcPr>
          <w:p w:rsidR="009C3F1A" w:rsidRDefault="0077065A">
            <w:pPr>
              <w:widowControl w:val="0"/>
              <w:jc w:val="center"/>
            </w:pPr>
            <w:r>
              <w:rPr>
                <w:rFonts w:hint="eastAsia"/>
              </w:rPr>
              <w:t>57</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环境友好型Cu2S量子点敏化太阳能电池的研究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蒋双泉</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材料科学与工程学院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王金斌</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58</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铁电薄膜畴壁演化规律研究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张盟国</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材料科学与工程学院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杨琼</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59</w:t>
            </w:r>
          </w:p>
        </w:tc>
        <w:tc>
          <w:tcPr>
            <w:tcW w:w="406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规整性碳纳米</w:t>
            </w:r>
            <w:proofErr w:type="gramEnd"/>
            <w:r>
              <w:rPr>
                <w:rFonts w:ascii="宋体" w:eastAsia="宋体" w:hAnsi="宋体" w:cs="宋体" w:hint="eastAsia"/>
                <w:color w:val="000000"/>
                <w:sz w:val="20"/>
                <w:szCs w:val="20"/>
              </w:rPr>
              <w:t>管</w:t>
            </w:r>
            <w:proofErr w:type="gramStart"/>
            <w:r>
              <w:rPr>
                <w:rFonts w:ascii="宋体" w:eastAsia="宋体" w:hAnsi="宋体" w:cs="宋体" w:hint="eastAsia"/>
                <w:color w:val="000000"/>
                <w:sz w:val="20"/>
                <w:szCs w:val="20"/>
              </w:rPr>
              <w:t>条纹基铁电场效应</w:t>
            </w:r>
            <w:proofErr w:type="gramEnd"/>
            <w:r>
              <w:rPr>
                <w:rFonts w:ascii="宋体" w:eastAsia="宋体" w:hAnsi="宋体" w:cs="宋体" w:hint="eastAsia"/>
                <w:color w:val="000000"/>
                <w:sz w:val="20"/>
                <w:szCs w:val="20"/>
              </w:rPr>
              <w:t>晶体管的制备与表征</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林福平</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材料科学与工程学院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钟向丽</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60</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新型复合氟化物纳米晶的可控溶剂热合成及其发光性能研究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李晔</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材料科学与工程学院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龚伦军</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61</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高导电性多孔结构LiFePO4F正极材料的构筑及电化学特性研究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万家佳</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舒洪波</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62</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基于四噻吩</w:t>
            </w:r>
            <w:proofErr w:type="gramStart"/>
            <w:r>
              <w:rPr>
                <w:rFonts w:ascii="宋体" w:eastAsia="宋体" w:hAnsi="宋体" w:cs="宋体" w:hint="eastAsia"/>
                <w:color w:val="000000"/>
                <w:sz w:val="20"/>
                <w:szCs w:val="20"/>
              </w:rPr>
              <w:t>并六苯并</w:t>
            </w:r>
            <w:proofErr w:type="gramEnd"/>
            <w:r>
              <w:rPr>
                <w:rFonts w:ascii="宋体" w:eastAsia="宋体" w:hAnsi="宋体" w:cs="宋体" w:hint="eastAsia"/>
                <w:color w:val="000000"/>
                <w:sz w:val="20"/>
                <w:szCs w:val="20"/>
              </w:rPr>
              <w:t>吡咯为核的有机小分子光</w:t>
            </w:r>
            <w:proofErr w:type="gramStart"/>
            <w:r>
              <w:rPr>
                <w:rFonts w:ascii="宋体" w:eastAsia="宋体" w:hAnsi="宋体" w:cs="宋体" w:hint="eastAsia"/>
                <w:color w:val="000000"/>
                <w:sz w:val="20"/>
                <w:szCs w:val="20"/>
              </w:rPr>
              <w:t>伏材料</w:t>
            </w:r>
            <w:proofErr w:type="gramEnd"/>
            <w:r>
              <w:rPr>
                <w:rFonts w:ascii="宋体" w:eastAsia="宋体" w:hAnsi="宋体" w:cs="宋体" w:hint="eastAsia"/>
                <w:color w:val="000000"/>
                <w:sz w:val="20"/>
                <w:szCs w:val="20"/>
              </w:rPr>
              <w:t>的合成及其光伏性能研究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李缘圆</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刘煜</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63</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生物质</w:t>
            </w:r>
            <w:proofErr w:type="gramStart"/>
            <w:r>
              <w:rPr>
                <w:rFonts w:ascii="宋体" w:eastAsia="宋体" w:hAnsi="宋体" w:cs="宋体" w:hint="eastAsia"/>
                <w:color w:val="000000"/>
                <w:sz w:val="20"/>
                <w:szCs w:val="20"/>
              </w:rPr>
              <w:t>基多孔碳材料</w:t>
            </w:r>
            <w:proofErr w:type="gramEnd"/>
            <w:r>
              <w:rPr>
                <w:rFonts w:ascii="宋体" w:eastAsia="宋体" w:hAnsi="宋体" w:cs="宋体" w:hint="eastAsia"/>
                <w:color w:val="000000"/>
                <w:sz w:val="20"/>
                <w:szCs w:val="20"/>
              </w:rPr>
              <w:t>的制备及其在超级电容器中的应用</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周夏鸿</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黎华明</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64</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新型辣椒风湿贴剂的研制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黎瑶</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化学学院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汤淮波</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65</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富锂正极材料的设计、制备及电化学性能研究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阳敏</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杨秀康</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66</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可控表面分子印迹整体柱的制备及其在水中痕量邻苯二甲酸酯类分析中的应用</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程修艳</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陈春燕</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67</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核壳结构型高性能富</w:t>
            </w:r>
            <w:proofErr w:type="gramStart"/>
            <w:r>
              <w:rPr>
                <w:rFonts w:ascii="宋体" w:eastAsia="宋体" w:hAnsi="宋体" w:cs="宋体" w:hint="eastAsia"/>
                <w:color w:val="000000"/>
                <w:sz w:val="20"/>
                <w:szCs w:val="20"/>
              </w:rPr>
              <w:t>锂锰基</w:t>
            </w:r>
            <w:proofErr w:type="gramEnd"/>
            <w:r>
              <w:rPr>
                <w:rFonts w:ascii="宋体" w:eastAsia="宋体" w:hAnsi="宋体" w:cs="宋体" w:hint="eastAsia"/>
                <w:color w:val="000000"/>
                <w:sz w:val="20"/>
                <w:szCs w:val="20"/>
              </w:rPr>
              <w:t>正极材料的设计、制备及其特性研究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任奇芳</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王先友</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lastRenderedPageBreak/>
              <w:t>序号</w:t>
            </w:r>
          </w:p>
        </w:tc>
        <w:tc>
          <w:tcPr>
            <w:tcW w:w="406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项目名称</w:t>
            </w:r>
          </w:p>
        </w:tc>
        <w:tc>
          <w:tcPr>
            <w:tcW w:w="1350"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项目主持人</w:t>
            </w:r>
          </w:p>
        </w:tc>
        <w:tc>
          <w:tcPr>
            <w:tcW w:w="238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学生所在学院</w:t>
            </w:r>
          </w:p>
        </w:tc>
        <w:tc>
          <w:tcPr>
            <w:tcW w:w="181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指导老师</w:t>
            </w:r>
          </w:p>
        </w:tc>
        <w:tc>
          <w:tcPr>
            <w:tcW w:w="160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级别</w:t>
            </w:r>
          </w:p>
        </w:tc>
        <w:tc>
          <w:tcPr>
            <w:tcW w:w="1500"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立项年份</w:t>
            </w:r>
          </w:p>
        </w:tc>
        <w:tc>
          <w:tcPr>
            <w:tcW w:w="1274"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t>备注</w:t>
            </w:r>
          </w:p>
        </w:tc>
      </w:tr>
      <w:tr w:rsidR="009C3F1A" w:rsidTr="0085127E">
        <w:tc>
          <w:tcPr>
            <w:tcW w:w="715" w:type="dxa"/>
            <w:shd w:val="clear" w:color="auto" w:fill="auto"/>
          </w:tcPr>
          <w:p w:rsidR="009C3F1A" w:rsidRDefault="0077065A">
            <w:pPr>
              <w:widowControl w:val="0"/>
              <w:jc w:val="center"/>
            </w:pPr>
            <w:r>
              <w:rPr>
                <w:rFonts w:hint="eastAsia"/>
              </w:rPr>
              <w:t>68</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S/CCPAM-PANi复合材料的合成及电化学储能研究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朱珺</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化学学院</w:t>
            </w:r>
          </w:p>
        </w:tc>
        <w:tc>
          <w:tcPr>
            <w:tcW w:w="1815" w:type="dxa"/>
            <w:shd w:val="clear" w:color="auto" w:fill="auto"/>
            <w:vAlign w:val="bottom"/>
          </w:tcPr>
          <w:p w:rsidR="009C3F1A" w:rsidRDefault="0077065A" w:rsidP="0085127E">
            <w:pPr>
              <w:jc w:val="center"/>
              <w:textAlignment w:val="bottom"/>
            </w:pPr>
            <w:r>
              <w:rPr>
                <w:rFonts w:ascii="宋体" w:eastAsia="宋体" w:hAnsi="宋体" w:cs="宋体" w:hint="eastAsia"/>
                <w:color w:val="000000"/>
                <w:sz w:val="20"/>
                <w:szCs w:val="20"/>
              </w:rPr>
              <w:t>李朝晖</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rsidP="0085127E">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69</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新型自支撑石墨烯基</w:t>
            </w:r>
            <w:proofErr w:type="gramStart"/>
            <w:r>
              <w:rPr>
                <w:rFonts w:ascii="宋体" w:eastAsia="宋体" w:hAnsi="宋体" w:cs="宋体" w:hint="eastAsia"/>
                <w:color w:val="000000"/>
                <w:sz w:val="20"/>
                <w:szCs w:val="20"/>
              </w:rPr>
              <w:t>锂</w:t>
            </w:r>
            <w:proofErr w:type="gramEnd"/>
            <w:r>
              <w:rPr>
                <w:rFonts w:ascii="宋体" w:eastAsia="宋体" w:hAnsi="宋体" w:cs="宋体" w:hint="eastAsia"/>
                <w:color w:val="000000"/>
                <w:sz w:val="20"/>
                <w:szCs w:val="20"/>
              </w:rPr>
              <w:t>离子电池负极材料的制备及电化学性能研究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唐才军</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化学学院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肖启振</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70</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维格列汀对肾小管上皮细胞的毒性研究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邱佳流</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李娟</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71</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基于大π-稠环桥联的高效率有机太阳能电池材料合成与器件研究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张树辛</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化学学院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王行柱</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72</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几种绿色天然防腐剂的筛选与应用</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朱华敏</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陶能国</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73</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基于能源调查研究的绿色节能校园建设研究——以湘潭大学为例</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罗德亮</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黄妍</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74</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氮掺杂graphene/g-C3N4中空纳米纤维的构筑及其太阳光全分解水性能研究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方桥松</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赵才贤</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75</w:t>
            </w:r>
          </w:p>
        </w:tc>
        <w:tc>
          <w:tcPr>
            <w:tcW w:w="406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萘</w:t>
            </w:r>
            <w:proofErr w:type="gramEnd"/>
            <w:r>
              <w:rPr>
                <w:rFonts w:ascii="宋体" w:eastAsia="宋体" w:hAnsi="宋体" w:cs="宋体" w:hint="eastAsia"/>
                <w:color w:val="000000"/>
                <w:sz w:val="20"/>
                <w:szCs w:val="20"/>
              </w:rPr>
              <w:t>氧化胺化制备1,5—二氨基</w:t>
            </w:r>
            <w:proofErr w:type="gramStart"/>
            <w:r>
              <w:rPr>
                <w:rFonts w:ascii="宋体" w:eastAsia="宋体" w:hAnsi="宋体" w:cs="宋体" w:hint="eastAsia"/>
                <w:color w:val="000000"/>
                <w:sz w:val="20"/>
                <w:szCs w:val="20"/>
              </w:rPr>
              <w:t>萘</w:t>
            </w:r>
            <w:proofErr w:type="gramEnd"/>
            <w:r>
              <w:rPr>
                <w:rFonts w:ascii="宋体" w:eastAsia="宋体" w:hAnsi="宋体" w:cs="宋体" w:hint="eastAsia"/>
                <w:color w:val="000000"/>
                <w:sz w:val="20"/>
                <w:szCs w:val="20"/>
              </w:rPr>
              <w:t>过程研究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肖寒艳</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刘平乐</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76</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废铅酸蓄电池中铅膏脱硫新方法实验研究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郝明浩</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张俊丰</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77</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新型大比表面积非金属可见光光催化剂碳化硼的形貌可控制备和光催化分解</w:t>
            </w:r>
            <w:proofErr w:type="gramStart"/>
            <w:r>
              <w:rPr>
                <w:rFonts w:ascii="宋体" w:eastAsia="宋体" w:hAnsi="宋体" w:cs="宋体" w:hint="eastAsia"/>
                <w:color w:val="000000"/>
                <w:sz w:val="20"/>
                <w:szCs w:val="20"/>
              </w:rPr>
              <w:t>水研究</w:t>
            </w:r>
            <w:proofErr w:type="gramEnd"/>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王涛</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刘冀锴</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78</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茶艺机器人设计及其全局路径规划</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杜进</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冯剑军</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79</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发动机活塞-缸套摩擦装置的设计、仿真及磨损自修复实验研究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蒙国尤</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张建平</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80</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关于陆空两栖小型交通工具的研究和设计</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汤莹</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姚湘</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Pr="00D11773" w:rsidRDefault="00D11773">
            <w:pPr>
              <w:widowControl w:val="0"/>
              <w:jc w:val="center"/>
              <w:rPr>
                <w:rFonts w:ascii="宋体" w:eastAsia="宋体" w:hAnsi="宋体"/>
                <w:sz w:val="20"/>
                <w:szCs w:val="20"/>
              </w:rPr>
            </w:pPr>
            <w:r w:rsidRPr="00D11773">
              <w:rPr>
                <w:rFonts w:ascii="宋体" w:eastAsia="宋体" w:hAnsi="宋体" w:hint="eastAsia"/>
                <w:sz w:val="20"/>
                <w:szCs w:val="20"/>
              </w:rPr>
              <w:t>已提前结题</w:t>
            </w:r>
          </w:p>
        </w:tc>
      </w:tr>
      <w:tr w:rsidR="009C3F1A" w:rsidTr="0085127E">
        <w:tc>
          <w:tcPr>
            <w:tcW w:w="715" w:type="dxa"/>
            <w:shd w:val="clear" w:color="auto" w:fill="auto"/>
          </w:tcPr>
          <w:p w:rsidR="009C3F1A" w:rsidRDefault="0077065A">
            <w:pPr>
              <w:widowControl w:val="0"/>
              <w:jc w:val="center"/>
            </w:pPr>
            <w:r>
              <w:rPr>
                <w:rFonts w:hint="eastAsia"/>
              </w:rPr>
              <w:t>81</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应对高层建筑火灾的</w:t>
            </w:r>
            <w:proofErr w:type="gramStart"/>
            <w:r>
              <w:rPr>
                <w:rFonts w:ascii="宋体" w:eastAsia="宋体" w:hAnsi="宋体" w:cs="宋体" w:hint="eastAsia"/>
                <w:color w:val="000000"/>
                <w:sz w:val="20"/>
                <w:szCs w:val="20"/>
              </w:rPr>
              <w:t>的</w:t>
            </w:r>
            <w:proofErr w:type="gramEnd"/>
            <w:r>
              <w:rPr>
                <w:rFonts w:ascii="宋体" w:eastAsia="宋体" w:hAnsi="宋体" w:cs="宋体" w:hint="eastAsia"/>
                <w:color w:val="000000"/>
                <w:sz w:val="20"/>
                <w:szCs w:val="20"/>
              </w:rPr>
              <w:t>消防设备设计与研究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周才致</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傅燕翔</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D11773">
            <w:pPr>
              <w:widowControl w:val="0"/>
              <w:jc w:val="center"/>
            </w:pPr>
            <w:r w:rsidRPr="00D11773">
              <w:rPr>
                <w:rFonts w:ascii="宋体" w:eastAsia="宋体" w:hAnsi="宋体" w:hint="eastAsia"/>
                <w:sz w:val="20"/>
                <w:szCs w:val="20"/>
              </w:rPr>
              <w:t>已提前结题</w:t>
            </w:r>
          </w:p>
        </w:tc>
      </w:tr>
      <w:tr w:rsidR="009C3F1A" w:rsidTr="0085127E">
        <w:tc>
          <w:tcPr>
            <w:tcW w:w="715" w:type="dxa"/>
            <w:shd w:val="clear" w:color="auto" w:fill="auto"/>
          </w:tcPr>
          <w:p w:rsidR="009C3F1A" w:rsidRDefault="0077065A">
            <w:pPr>
              <w:widowControl w:val="0"/>
              <w:jc w:val="center"/>
            </w:pPr>
            <w:r>
              <w:rPr>
                <w:rFonts w:hint="eastAsia"/>
              </w:rPr>
              <w:t>82</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基于视觉导航的四旋翼飞行器设计</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刘广毅</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信息工程学院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盛孟刚</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lastRenderedPageBreak/>
              <w:t>序号</w:t>
            </w:r>
          </w:p>
        </w:tc>
        <w:tc>
          <w:tcPr>
            <w:tcW w:w="406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项目名称</w:t>
            </w:r>
          </w:p>
        </w:tc>
        <w:tc>
          <w:tcPr>
            <w:tcW w:w="1350"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项目主持人</w:t>
            </w:r>
          </w:p>
        </w:tc>
        <w:tc>
          <w:tcPr>
            <w:tcW w:w="238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学生所在学院</w:t>
            </w:r>
          </w:p>
        </w:tc>
        <w:tc>
          <w:tcPr>
            <w:tcW w:w="181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指导老师</w:t>
            </w:r>
          </w:p>
        </w:tc>
        <w:tc>
          <w:tcPr>
            <w:tcW w:w="1605"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级别</w:t>
            </w:r>
          </w:p>
        </w:tc>
        <w:tc>
          <w:tcPr>
            <w:tcW w:w="1500" w:type="dxa"/>
            <w:shd w:val="clear" w:color="auto" w:fill="auto"/>
          </w:tcPr>
          <w:p w:rsidR="009C3F1A" w:rsidRPr="0085127E" w:rsidRDefault="0077065A">
            <w:pPr>
              <w:widowControl w:val="0"/>
              <w:jc w:val="center"/>
              <w:rPr>
                <w:rFonts w:asciiTheme="majorEastAsia" w:eastAsiaTheme="majorEastAsia" w:hAnsiTheme="majorEastAsia" w:cs="宋体"/>
                <w:b/>
                <w:color w:val="000000"/>
                <w:sz w:val="20"/>
                <w:szCs w:val="20"/>
              </w:rPr>
            </w:pPr>
            <w:r w:rsidRPr="0085127E">
              <w:rPr>
                <w:rFonts w:asciiTheme="majorEastAsia" w:eastAsiaTheme="majorEastAsia" w:hAnsiTheme="majorEastAsia" w:hint="eastAsia"/>
                <w:b/>
              </w:rPr>
              <w:t>立项年份</w:t>
            </w:r>
          </w:p>
        </w:tc>
        <w:tc>
          <w:tcPr>
            <w:tcW w:w="1274" w:type="dxa"/>
            <w:shd w:val="clear" w:color="auto" w:fill="auto"/>
          </w:tcPr>
          <w:p w:rsidR="009C3F1A" w:rsidRPr="0085127E" w:rsidRDefault="0077065A">
            <w:pPr>
              <w:widowControl w:val="0"/>
              <w:jc w:val="center"/>
              <w:rPr>
                <w:rFonts w:asciiTheme="majorEastAsia" w:eastAsiaTheme="majorEastAsia" w:hAnsiTheme="majorEastAsia"/>
                <w:b/>
              </w:rPr>
            </w:pPr>
            <w:r w:rsidRPr="0085127E">
              <w:rPr>
                <w:rFonts w:asciiTheme="majorEastAsia" w:eastAsiaTheme="majorEastAsia" w:hAnsiTheme="majorEastAsia" w:hint="eastAsia"/>
                <w:b/>
              </w:rPr>
              <w:t>备注</w:t>
            </w:r>
          </w:p>
        </w:tc>
      </w:tr>
      <w:tr w:rsidR="009C3F1A" w:rsidTr="0085127E">
        <w:tc>
          <w:tcPr>
            <w:tcW w:w="715" w:type="dxa"/>
            <w:shd w:val="clear" w:color="auto" w:fill="auto"/>
          </w:tcPr>
          <w:p w:rsidR="009C3F1A" w:rsidRDefault="0077065A">
            <w:pPr>
              <w:widowControl w:val="0"/>
              <w:jc w:val="center"/>
            </w:pPr>
            <w:r>
              <w:rPr>
                <w:rFonts w:hint="eastAsia"/>
              </w:rPr>
              <w:t>83</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基于ARM的图像去</w:t>
            </w:r>
            <w:proofErr w:type="gramStart"/>
            <w:r>
              <w:rPr>
                <w:rFonts w:ascii="宋体" w:eastAsia="宋体" w:hAnsi="宋体" w:cs="宋体" w:hint="eastAsia"/>
                <w:color w:val="000000"/>
                <w:sz w:val="20"/>
                <w:szCs w:val="20"/>
              </w:rPr>
              <w:t>雾系统</w:t>
            </w:r>
            <w:proofErr w:type="gramEnd"/>
            <w:r>
              <w:rPr>
                <w:rFonts w:ascii="宋体" w:eastAsia="宋体" w:hAnsi="宋体" w:cs="宋体" w:hint="eastAsia"/>
                <w:color w:val="000000"/>
                <w:sz w:val="20"/>
                <w:szCs w:val="20"/>
              </w:rPr>
              <w:t>的设计与实现</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王艳东</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信息工程学院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汤红忠</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84</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基于移动互联网的超市导购系统</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陈占鸣</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信息工程学院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姚志强</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85</w:t>
            </w:r>
          </w:p>
        </w:tc>
        <w:tc>
          <w:tcPr>
            <w:tcW w:w="406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众包翻译</w:t>
            </w:r>
            <w:proofErr w:type="gramEnd"/>
            <w:r>
              <w:rPr>
                <w:rFonts w:ascii="宋体" w:eastAsia="宋体" w:hAnsi="宋体" w:cs="宋体" w:hint="eastAsia"/>
                <w:color w:val="000000"/>
                <w:sz w:val="20"/>
                <w:szCs w:val="20"/>
              </w:rPr>
              <w:t>网站</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吴声宇</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信息工程学院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叶松涛</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86</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基于手机定位功能的智能考勤系统</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杜磊磊</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信息工程学院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刘新</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rPr>
          <w:trHeight w:val="260"/>
        </w:trPr>
        <w:tc>
          <w:tcPr>
            <w:tcW w:w="715" w:type="dxa"/>
            <w:shd w:val="clear" w:color="auto" w:fill="auto"/>
          </w:tcPr>
          <w:p w:rsidR="009C3F1A" w:rsidRDefault="0077065A">
            <w:pPr>
              <w:widowControl w:val="0"/>
              <w:jc w:val="center"/>
            </w:pPr>
            <w:r>
              <w:rPr>
                <w:rFonts w:hint="eastAsia"/>
              </w:rPr>
              <w:t>87</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基于GIS城市生活垃圾收运管理系统</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王顺</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信息工程学院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郭华</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rPr>
          <w:trHeight w:val="260"/>
        </w:trPr>
        <w:tc>
          <w:tcPr>
            <w:tcW w:w="715" w:type="dxa"/>
            <w:shd w:val="clear" w:color="auto" w:fill="auto"/>
          </w:tcPr>
          <w:p w:rsidR="009C3F1A" w:rsidRDefault="0077065A">
            <w:pPr>
              <w:widowControl w:val="0"/>
              <w:jc w:val="center"/>
            </w:pPr>
            <w:r>
              <w:rPr>
                <w:rFonts w:hint="eastAsia"/>
              </w:rPr>
              <w:t>88</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基于智能手机的停车收费系统</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王玲玲</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信息工程学院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王雷</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89</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原位AFM表征紫外辐照下高分子薄膜的形态演化和力学性能</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李正</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土木工程与力学学院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丁燕怀</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90</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新型飞行汽车设计</w:t>
            </w:r>
            <w:proofErr w:type="gramStart"/>
            <w:r>
              <w:rPr>
                <w:rFonts w:ascii="宋体" w:eastAsia="宋体" w:hAnsi="宋体" w:cs="宋体" w:hint="eastAsia"/>
                <w:color w:val="000000"/>
                <w:sz w:val="20"/>
                <w:szCs w:val="20"/>
              </w:rPr>
              <w:t>及其小</w:t>
            </w:r>
            <w:proofErr w:type="gramEnd"/>
            <w:r>
              <w:rPr>
                <w:rFonts w:ascii="宋体" w:eastAsia="宋体" w:hAnsi="宋体" w:cs="宋体" w:hint="eastAsia"/>
                <w:color w:val="000000"/>
                <w:sz w:val="20"/>
                <w:szCs w:val="20"/>
              </w:rPr>
              <w:t>比例模型研制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苏琦</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土木工程与力学学院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邓旭辉</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A8591F">
        <w:trPr>
          <w:trHeight w:val="543"/>
        </w:trPr>
        <w:tc>
          <w:tcPr>
            <w:tcW w:w="715" w:type="dxa"/>
            <w:shd w:val="clear" w:color="auto" w:fill="auto"/>
          </w:tcPr>
          <w:p w:rsidR="009C3F1A" w:rsidRDefault="0077065A">
            <w:pPr>
              <w:widowControl w:val="0"/>
              <w:jc w:val="center"/>
            </w:pPr>
            <w:r>
              <w:rPr>
                <w:rFonts w:hint="eastAsia"/>
              </w:rPr>
              <w:t>91</w:t>
            </w:r>
          </w:p>
        </w:tc>
        <w:tc>
          <w:tcPr>
            <w:tcW w:w="406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软物质</w:t>
            </w:r>
            <w:proofErr w:type="gramEnd"/>
            <w:r>
              <w:rPr>
                <w:rFonts w:ascii="宋体" w:eastAsia="宋体" w:hAnsi="宋体" w:cs="宋体" w:hint="eastAsia"/>
                <w:color w:val="000000"/>
                <w:sz w:val="20"/>
                <w:szCs w:val="20"/>
              </w:rPr>
              <w:t>复杂网络模型的研究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邓昕源</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土木工程与力学学院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张为民</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92</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基于RFID技术的无线充电系统</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王彬任</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兴湘学院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姚子力</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93</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高效智能化分布式结构电动汽车充电机</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巫英东</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兴湘学院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刘勇</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94</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基于遥感信息的湘潭市城区及周边环境地质调查及演化规律研究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w:t>
            </w:r>
            <w:proofErr w:type="gramStart"/>
            <w:r>
              <w:rPr>
                <w:rFonts w:ascii="宋体" w:eastAsia="宋体" w:hAnsi="宋体" w:cs="宋体" w:hint="eastAsia"/>
                <w:color w:val="000000"/>
                <w:sz w:val="20"/>
                <w:szCs w:val="20"/>
              </w:rPr>
              <w:t>特</w:t>
            </w:r>
            <w:proofErr w:type="gramEnd"/>
            <w:r>
              <w:rPr>
                <w:rFonts w:ascii="宋体" w:eastAsia="宋体" w:hAnsi="宋体" w:cs="宋体" w:hint="eastAsia"/>
                <w:color w:val="000000"/>
                <w:sz w:val="20"/>
                <w:szCs w:val="20"/>
              </w:rPr>
              <w:t>雅</w:t>
            </w:r>
          </w:p>
        </w:tc>
        <w:tc>
          <w:tcPr>
            <w:tcW w:w="2385" w:type="dxa"/>
            <w:shd w:val="clear" w:color="auto" w:fill="auto"/>
            <w:vAlign w:val="bottom"/>
          </w:tcPr>
          <w:p w:rsidR="009C3F1A" w:rsidRDefault="0084604C" w:rsidP="0084604C">
            <w:pPr>
              <w:jc w:val="center"/>
              <w:textAlignment w:val="bottom"/>
            </w:pPr>
            <w:r w:rsidRPr="0084604C">
              <w:rPr>
                <w:rFonts w:ascii="宋体" w:eastAsia="宋体" w:hAnsi="宋体" w:cs="宋体" w:hint="eastAsia"/>
                <w:color w:val="000000"/>
                <w:sz w:val="20"/>
                <w:szCs w:val="20"/>
              </w:rPr>
              <w:t>土木工程与力学学院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丁俊</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85127E">
        <w:tc>
          <w:tcPr>
            <w:tcW w:w="715" w:type="dxa"/>
            <w:shd w:val="clear" w:color="auto" w:fill="auto"/>
          </w:tcPr>
          <w:p w:rsidR="009C3F1A" w:rsidRDefault="0077065A">
            <w:pPr>
              <w:widowControl w:val="0"/>
              <w:jc w:val="center"/>
            </w:pPr>
            <w:r>
              <w:rPr>
                <w:rFonts w:hint="eastAsia"/>
              </w:rPr>
              <w:t>95</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高功率因数直流软开关电源设计</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周旺</w:t>
            </w:r>
            <w:proofErr w:type="gramEnd"/>
          </w:p>
        </w:tc>
        <w:tc>
          <w:tcPr>
            <w:tcW w:w="2385" w:type="dxa"/>
            <w:shd w:val="clear" w:color="auto" w:fill="auto"/>
            <w:vAlign w:val="bottom"/>
          </w:tcPr>
          <w:p w:rsidR="009C3F1A" w:rsidRDefault="0084604C">
            <w:pPr>
              <w:jc w:val="center"/>
              <w:textAlignment w:val="bottom"/>
            </w:pPr>
            <w:r>
              <w:rPr>
                <w:rFonts w:ascii="宋体" w:eastAsia="宋体" w:hAnsi="宋体" w:cs="宋体" w:hint="eastAsia"/>
                <w:color w:val="000000"/>
                <w:sz w:val="20"/>
                <w:szCs w:val="20"/>
              </w:rPr>
              <w:t>信息工程学院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黄祯祥、李志斌</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A8591F">
        <w:trPr>
          <w:trHeight w:val="878"/>
        </w:trPr>
        <w:tc>
          <w:tcPr>
            <w:tcW w:w="715" w:type="dxa"/>
            <w:shd w:val="clear" w:color="auto" w:fill="auto"/>
          </w:tcPr>
          <w:p w:rsidR="009C3F1A" w:rsidRDefault="0077065A">
            <w:pPr>
              <w:widowControl w:val="0"/>
              <w:jc w:val="center"/>
            </w:pPr>
            <w:r>
              <w:rPr>
                <w:rFonts w:hint="eastAsia"/>
              </w:rPr>
              <w:t>96</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基于精确探测的独头巷道与采空区通风排烟数值模拟</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罗凯</w:t>
            </w:r>
          </w:p>
        </w:tc>
        <w:tc>
          <w:tcPr>
            <w:tcW w:w="2385" w:type="dxa"/>
            <w:shd w:val="clear" w:color="auto" w:fill="auto"/>
            <w:vAlign w:val="bottom"/>
          </w:tcPr>
          <w:p w:rsidR="009C3F1A" w:rsidRDefault="0084604C">
            <w:pPr>
              <w:jc w:val="center"/>
              <w:textAlignment w:val="bottom"/>
            </w:pPr>
            <w:r>
              <w:rPr>
                <w:rFonts w:ascii="宋体" w:eastAsia="宋体" w:hAnsi="宋体" w:cs="宋体" w:hint="eastAsia"/>
                <w:color w:val="000000"/>
                <w:sz w:val="20"/>
                <w:szCs w:val="20"/>
              </w:rPr>
              <w:t>环境与资源学院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鹿</w:t>
            </w:r>
            <w:proofErr w:type="gramStart"/>
            <w:r>
              <w:rPr>
                <w:rFonts w:ascii="宋体" w:eastAsia="宋体" w:hAnsi="宋体" w:cs="宋体" w:hint="eastAsia"/>
                <w:color w:val="000000"/>
                <w:sz w:val="20"/>
                <w:szCs w:val="20"/>
              </w:rPr>
              <w:t>浩</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9C3F1A" w:rsidTr="00A8591F">
        <w:trPr>
          <w:trHeight w:val="1016"/>
        </w:trPr>
        <w:tc>
          <w:tcPr>
            <w:tcW w:w="715" w:type="dxa"/>
            <w:shd w:val="clear" w:color="auto" w:fill="auto"/>
          </w:tcPr>
          <w:p w:rsidR="009C3F1A" w:rsidRDefault="0077065A">
            <w:pPr>
              <w:widowControl w:val="0"/>
              <w:jc w:val="center"/>
            </w:pPr>
            <w:r>
              <w:rPr>
                <w:rFonts w:hint="eastAsia"/>
              </w:rPr>
              <w:t>97</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社会支持视角下大学生</w:t>
            </w:r>
            <w:proofErr w:type="gramStart"/>
            <w:r>
              <w:rPr>
                <w:rFonts w:ascii="宋体" w:eastAsia="宋体" w:hAnsi="宋体" w:cs="宋体" w:hint="eastAsia"/>
                <w:color w:val="000000"/>
                <w:sz w:val="20"/>
                <w:szCs w:val="20"/>
              </w:rPr>
              <w:t>”众创空间”</w:t>
            </w:r>
            <w:proofErr w:type="gramEnd"/>
            <w:r>
              <w:rPr>
                <w:rFonts w:ascii="宋体" w:eastAsia="宋体" w:hAnsi="宋体" w:cs="宋体" w:hint="eastAsia"/>
                <w:color w:val="000000"/>
                <w:sz w:val="20"/>
                <w:szCs w:val="20"/>
              </w:rPr>
              <w:t>的实证研究——基于对湖南（湘潭）大学生科技创业园的调研</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张腾</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哲学系</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王向清</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9C3F1A">
            <w:pPr>
              <w:widowControl w:val="0"/>
              <w:jc w:val="center"/>
            </w:pPr>
          </w:p>
        </w:tc>
      </w:tr>
      <w:tr w:rsidR="00B93C63" w:rsidTr="0085127E">
        <w:tc>
          <w:tcPr>
            <w:tcW w:w="715" w:type="dxa"/>
            <w:shd w:val="clear" w:color="auto" w:fill="auto"/>
          </w:tcPr>
          <w:p w:rsidR="00B93C63" w:rsidRPr="00B93C63" w:rsidRDefault="00B93C63">
            <w:pPr>
              <w:widowControl w:val="0"/>
              <w:jc w:val="center"/>
              <w:rPr>
                <w:rFonts w:asciiTheme="majorEastAsia" w:eastAsiaTheme="majorEastAsia" w:hAnsiTheme="majorEastAsia"/>
                <w:b/>
              </w:rPr>
            </w:pPr>
            <w:r w:rsidRPr="00B93C63">
              <w:rPr>
                <w:rFonts w:asciiTheme="majorEastAsia" w:eastAsiaTheme="majorEastAsia" w:hAnsiTheme="majorEastAsia" w:hint="eastAsia"/>
                <w:b/>
              </w:rPr>
              <w:lastRenderedPageBreak/>
              <w:t>序号</w:t>
            </w:r>
          </w:p>
        </w:tc>
        <w:tc>
          <w:tcPr>
            <w:tcW w:w="4065" w:type="dxa"/>
            <w:shd w:val="clear" w:color="auto" w:fill="auto"/>
            <w:vAlign w:val="bottom"/>
          </w:tcPr>
          <w:p w:rsidR="00B93C63" w:rsidRPr="00B93C63" w:rsidRDefault="00B93C63">
            <w:pPr>
              <w:jc w:val="center"/>
              <w:textAlignment w:val="bottom"/>
              <w:rPr>
                <w:rFonts w:asciiTheme="majorEastAsia" w:eastAsiaTheme="majorEastAsia" w:hAnsiTheme="majorEastAsia" w:cs="宋体"/>
                <w:b/>
                <w:color w:val="000000"/>
              </w:rPr>
            </w:pPr>
            <w:r w:rsidRPr="00B93C63">
              <w:rPr>
                <w:rFonts w:asciiTheme="majorEastAsia" w:eastAsiaTheme="majorEastAsia" w:hAnsiTheme="majorEastAsia" w:cs="宋体" w:hint="eastAsia"/>
                <w:b/>
                <w:color w:val="000000"/>
              </w:rPr>
              <w:t>项目名称</w:t>
            </w:r>
          </w:p>
        </w:tc>
        <w:tc>
          <w:tcPr>
            <w:tcW w:w="1350" w:type="dxa"/>
            <w:shd w:val="clear" w:color="auto" w:fill="auto"/>
            <w:vAlign w:val="bottom"/>
          </w:tcPr>
          <w:p w:rsidR="00B93C63" w:rsidRPr="00B93C63" w:rsidRDefault="00B93C63">
            <w:pPr>
              <w:jc w:val="center"/>
              <w:textAlignment w:val="bottom"/>
              <w:rPr>
                <w:rFonts w:asciiTheme="majorEastAsia" w:eastAsiaTheme="majorEastAsia" w:hAnsiTheme="majorEastAsia" w:cs="宋体"/>
                <w:b/>
                <w:color w:val="000000"/>
              </w:rPr>
            </w:pPr>
            <w:r w:rsidRPr="00B93C63">
              <w:rPr>
                <w:rFonts w:asciiTheme="majorEastAsia" w:eastAsiaTheme="majorEastAsia" w:hAnsiTheme="majorEastAsia" w:cs="宋体" w:hint="eastAsia"/>
                <w:b/>
                <w:color w:val="000000"/>
              </w:rPr>
              <w:t>主持人</w:t>
            </w:r>
          </w:p>
        </w:tc>
        <w:tc>
          <w:tcPr>
            <w:tcW w:w="2385" w:type="dxa"/>
            <w:shd w:val="clear" w:color="auto" w:fill="auto"/>
            <w:vAlign w:val="bottom"/>
          </w:tcPr>
          <w:p w:rsidR="00B93C63" w:rsidRPr="00B93C63" w:rsidRDefault="00B93C63">
            <w:pPr>
              <w:jc w:val="center"/>
              <w:textAlignment w:val="bottom"/>
              <w:rPr>
                <w:rFonts w:asciiTheme="majorEastAsia" w:eastAsiaTheme="majorEastAsia" w:hAnsiTheme="majorEastAsia" w:cs="宋体"/>
                <w:b/>
                <w:color w:val="000000"/>
              </w:rPr>
            </w:pPr>
            <w:r w:rsidRPr="00B93C63">
              <w:rPr>
                <w:rFonts w:asciiTheme="majorEastAsia" w:eastAsiaTheme="majorEastAsia" w:hAnsiTheme="majorEastAsia" w:cs="宋体" w:hint="eastAsia"/>
                <w:b/>
                <w:color w:val="000000"/>
              </w:rPr>
              <w:t>学生所在学院</w:t>
            </w:r>
          </w:p>
        </w:tc>
        <w:tc>
          <w:tcPr>
            <w:tcW w:w="1815" w:type="dxa"/>
            <w:shd w:val="clear" w:color="auto" w:fill="auto"/>
            <w:vAlign w:val="bottom"/>
          </w:tcPr>
          <w:p w:rsidR="00B93C63" w:rsidRPr="00B93C63" w:rsidRDefault="00B93C63">
            <w:pPr>
              <w:jc w:val="center"/>
              <w:textAlignment w:val="bottom"/>
              <w:rPr>
                <w:rFonts w:asciiTheme="majorEastAsia" w:eastAsiaTheme="majorEastAsia" w:hAnsiTheme="majorEastAsia" w:cs="宋体"/>
                <w:b/>
                <w:color w:val="000000"/>
              </w:rPr>
            </w:pPr>
            <w:r w:rsidRPr="00B93C63">
              <w:rPr>
                <w:rFonts w:asciiTheme="majorEastAsia" w:eastAsiaTheme="majorEastAsia" w:hAnsiTheme="majorEastAsia" w:cs="宋体" w:hint="eastAsia"/>
                <w:b/>
                <w:color w:val="000000"/>
              </w:rPr>
              <w:t>指导老师</w:t>
            </w:r>
          </w:p>
        </w:tc>
        <w:tc>
          <w:tcPr>
            <w:tcW w:w="1605" w:type="dxa"/>
            <w:shd w:val="clear" w:color="auto" w:fill="auto"/>
            <w:vAlign w:val="bottom"/>
          </w:tcPr>
          <w:p w:rsidR="00B93C63" w:rsidRPr="00B93C63" w:rsidRDefault="00B93C63">
            <w:pPr>
              <w:jc w:val="center"/>
              <w:textAlignment w:val="bottom"/>
              <w:rPr>
                <w:rFonts w:asciiTheme="majorEastAsia" w:eastAsiaTheme="majorEastAsia" w:hAnsiTheme="majorEastAsia" w:cs="宋体"/>
                <w:b/>
                <w:color w:val="000000"/>
              </w:rPr>
            </w:pPr>
            <w:r w:rsidRPr="00B93C63">
              <w:rPr>
                <w:rFonts w:asciiTheme="majorEastAsia" w:eastAsiaTheme="majorEastAsia" w:hAnsiTheme="majorEastAsia" w:cs="宋体" w:hint="eastAsia"/>
                <w:b/>
                <w:color w:val="000000"/>
              </w:rPr>
              <w:t>级别</w:t>
            </w:r>
          </w:p>
        </w:tc>
        <w:tc>
          <w:tcPr>
            <w:tcW w:w="1500" w:type="dxa"/>
            <w:shd w:val="clear" w:color="auto" w:fill="auto"/>
            <w:vAlign w:val="center"/>
          </w:tcPr>
          <w:p w:rsidR="00B93C63" w:rsidRPr="00B93C63" w:rsidRDefault="00B93C63">
            <w:pPr>
              <w:jc w:val="center"/>
              <w:textAlignment w:val="center"/>
              <w:rPr>
                <w:rFonts w:asciiTheme="majorEastAsia" w:eastAsiaTheme="majorEastAsia" w:hAnsiTheme="majorEastAsia" w:cs="宋体"/>
                <w:b/>
                <w:color w:val="000000"/>
              </w:rPr>
            </w:pPr>
            <w:r w:rsidRPr="00B93C63">
              <w:rPr>
                <w:rFonts w:asciiTheme="majorEastAsia" w:eastAsiaTheme="majorEastAsia" w:hAnsiTheme="majorEastAsia" w:cs="宋体" w:hint="eastAsia"/>
                <w:b/>
                <w:color w:val="000000"/>
              </w:rPr>
              <w:t>年份</w:t>
            </w:r>
          </w:p>
        </w:tc>
        <w:tc>
          <w:tcPr>
            <w:tcW w:w="1274" w:type="dxa"/>
            <w:shd w:val="clear" w:color="auto" w:fill="auto"/>
            <w:vAlign w:val="center"/>
          </w:tcPr>
          <w:p w:rsidR="00B93C63" w:rsidRPr="00B93C63" w:rsidRDefault="00B93C63">
            <w:pPr>
              <w:jc w:val="center"/>
              <w:textAlignment w:val="center"/>
              <w:rPr>
                <w:rFonts w:asciiTheme="majorEastAsia" w:eastAsiaTheme="majorEastAsia" w:hAnsiTheme="majorEastAsia" w:cs="宋体"/>
                <w:b/>
                <w:color w:val="000000"/>
              </w:rPr>
            </w:pPr>
            <w:r w:rsidRPr="00B93C63">
              <w:rPr>
                <w:rFonts w:asciiTheme="majorEastAsia" w:eastAsiaTheme="majorEastAsia" w:hAnsiTheme="majorEastAsia" w:cs="宋体" w:hint="eastAsia"/>
                <w:b/>
                <w:color w:val="000000"/>
              </w:rPr>
              <w:t>备注</w:t>
            </w:r>
          </w:p>
        </w:tc>
      </w:tr>
      <w:tr w:rsidR="009C3F1A" w:rsidTr="0085127E">
        <w:tc>
          <w:tcPr>
            <w:tcW w:w="715" w:type="dxa"/>
            <w:shd w:val="clear" w:color="auto" w:fill="auto"/>
          </w:tcPr>
          <w:p w:rsidR="009C3F1A" w:rsidRDefault="0077065A">
            <w:pPr>
              <w:widowControl w:val="0"/>
              <w:jc w:val="center"/>
            </w:pPr>
            <w:r>
              <w:rPr>
                <w:rFonts w:hint="eastAsia"/>
              </w:rPr>
              <w:t>98</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创新小作坊茶油抗氧化功能的研究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张晓娜</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谢凤</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99</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一种新型再生剂（用于蒽醌法生产双氧水工作液再生）的制备</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刘芝章</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段正康</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100</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纳米ZnO/磁性海泡石光催化还原水中Cr(Ⅵ)的研究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刘芳</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戴友芝</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101</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创新茶油的抑菌效果</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刘丽</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谢凤</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102</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松香丙烯酸酯复合乳液的制备研究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叶东鸿</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易争明</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rPr>
          <w:cantSplit/>
          <w:trHeight w:val="79"/>
        </w:trPr>
        <w:tc>
          <w:tcPr>
            <w:tcW w:w="715" w:type="dxa"/>
            <w:shd w:val="clear" w:color="auto" w:fill="auto"/>
          </w:tcPr>
          <w:p w:rsidR="009C3F1A" w:rsidRDefault="0077065A">
            <w:pPr>
              <w:widowControl w:val="0"/>
              <w:jc w:val="center"/>
            </w:pPr>
            <w:r>
              <w:rPr>
                <w:rFonts w:hint="eastAsia"/>
              </w:rPr>
              <w:t>103</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N-杂环卡宾</w:t>
            </w:r>
            <w:proofErr w:type="gramStart"/>
            <w:r>
              <w:rPr>
                <w:rFonts w:ascii="宋体" w:eastAsia="宋体" w:hAnsi="宋体" w:cs="宋体" w:hint="eastAsia"/>
                <w:color w:val="000000"/>
                <w:sz w:val="20"/>
                <w:szCs w:val="20"/>
              </w:rPr>
              <w:t>钯</w:t>
            </w:r>
            <w:proofErr w:type="gramEnd"/>
            <w:r>
              <w:rPr>
                <w:rFonts w:ascii="宋体" w:eastAsia="宋体" w:hAnsi="宋体" w:cs="宋体" w:hint="eastAsia"/>
                <w:color w:val="000000"/>
                <w:sz w:val="20"/>
                <w:szCs w:val="20"/>
              </w:rPr>
              <w:t>催化剂</w:t>
            </w:r>
            <w:proofErr w:type="gramStart"/>
            <w:r>
              <w:rPr>
                <w:rFonts w:ascii="宋体" w:eastAsia="宋体" w:hAnsi="宋体" w:cs="宋体" w:hint="eastAsia"/>
                <w:color w:val="000000"/>
                <w:sz w:val="20"/>
                <w:szCs w:val="20"/>
              </w:rPr>
              <w:t>一</w:t>
            </w:r>
            <w:proofErr w:type="gramEnd"/>
            <w:r>
              <w:rPr>
                <w:rFonts w:ascii="宋体" w:eastAsia="宋体" w:hAnsi="宋体" w:cs="宋体" w:hint="eastAsia"/>
                <w:color w:val="000000"/>
                <w:sz w:val="20"/>
                <w:szCs w:val="20"/>
              </w:rPr>
              <w:t>步法催化合成氟苯水杨酸</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朱欢银</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吴志民</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rPr>
          <w:cantSplit/>
          <w:trHeight w:val="79"/>
        </w:trPr>
        <w:tc>
          <w:tcPr>
            <w:tcW w:w="715" w:type="dxa"/>
            <w:shd w:val="clear" w:color="auto" w:fill="auto"/>
          </w:tcPr>
          <w:p w:rsidR="009C3F1A" w:rsidRDefault="0077065A">
            <w:pPr>
              <w:widowControl w:val="0"/>
              <w:jc w:val="center"/>
            </w:pPr>
            <w:r>
              <w:rPr>
                <w:rFonts w:hint="eastAsia"/>
              </w:rPr>
              <w:t>104</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基于天然生物质浮萍为</w:t>
            </w:r>
            <w:proofErr w:type="gramStart"/>
            <w:r>
              <w:rPr>
                <w:rFonts w:ascii="宋体" w:eastAsia="宋体" w:hAnsi="宋体" w:cs="宋体" w:hint="eastAsia"/>
                <w:color w:val="000000"/>
                <w:sz w:val="20"/>
                <w:szCs w:val="20"/>
              </w:rPr>
              <w:t>碳源制备微纳孔炭材料</w:t>
            </w:r>
            <w:proofErr w:type="gramEnd"/>
            <w:r>
              <w:rPr>
                <w:rFonts w:ascii="宋体" w:eastAsia="宋体" w:hAnsi="宋体" w:cs="宋体" w:hint="eastAsia"/>
                <w:color w:val="000000"/>
                <w:sz w:val="20"/>
                <w:szCs w:val="20"/>
              </w:rPr>
              <w:t>及其车内环境中的VOCs吸附性能研究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赵文艳</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蔡进军</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105</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湖南省高校垃圾分类现状调研</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宋爱民</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肖利平</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106</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除砷优势菌的筛选及应用研究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霍梦玲</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邓志毅</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107</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磁响应纳米吸附剂的制备及其直接处理蒽醌染料废水的性能研究</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易平</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李文松</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108</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雾</w:t>
            </w:r>
            <w:proofErr w:type="gramStart"/>
            <w:r>
              <w:rPr>
                <w:rFonts w:ascii="宋体" w:eastAsia="宋体" w:hAnsi="宋体" w:cs="宋体" w:hint="eastAsia"/>
                <w:color w:val="000000"/>
                <w:sz w:val="20"/>
                <w:szCs w:val="20"/>
              </w:rPr>
              <w:t>霾</w:t>
            </w:r>
            <w:proofErr w:type="gramEnd"/>
            <w:r>
              <w:rPr>
                <w:rFonts w:ascii="宋体" w:eastAsia="宋体" w:hAnsi="宋体" w:cs="宋体" w:hint="eastAsia"/>
                <w:color w:val="000000"/>
                <w:sz w:val="20"/>
                <w:szCs w:val="20"/>
              </w:rPr>
              <w:t>对番茄幼苗的影响</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张欢</w:t>
            </w:r>
            <w:proofErr w:type="gramStart"/>
            <w:r>
              <w:rPr>
                <w:rFonts w:ascii="宋体" w:eastAsia="宋体" w:hAnsi="宋体" w:cs="宋体" w:hint="eastAsia"/>
                <w:color w:val="000000"/>
                <w:sz w:val="20"/>
                <w:szCs w:val="20"/>
              </w:rPr>
              <w:t>欢</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张继红</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109</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核球藻细胞异养转化及油脂高效富集新方法</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潘绘竹</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化工学院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李玉芹</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110</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仿章鱼水下机器人结构及控制系统研究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陈胜</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李明富</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111</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工业4.0给中国工业发展带来的机遇和挑战以及对当代大学生的启示——以湖南省工程机械为例</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尚统一</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姜胜强</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r w:rsidR="00D11773">
              <w:rPr>
                <w:rFonts w:ascii="宋体" w:eastAsia="宋体" w:hAnsi="宋体" w:cs="宋体" w:hint="eastAsia"/>
                <w:color w:val="000000"/>
                <w:sz w:val="20"/>
                <w:szCs w:val="20"/>
              </w:rPr>
              <w:t>，已提前结题</w:t>
            </w:r>
          </w:p>
        </w:tc>
      </w:tr>
      <w:tr w:rsidR="009C3F1A" w:rsidTr="0085127E">
        <w:trPr>
          <w:cantSplit/>
          <w:trHeight w:val="23"/>
        </w:trPr>
        <w:tc>
          <w:tcPr>
            <w:tcW w:w="715" w:type="dxa"/>
            <w:shd w:val="clear" w:color="auto" w:fill="auto"/>
          </w:tcPr>
          <w:p w:rsidR="009C3F1A" w:rsidRDefault="0077065A">
            <w:pPr>
              <w:widowControl w:val="0"/>
              <w:jc w:val="center"/>
            </w:pPr>
            <w:r>
              <w:rPr>
                <w:rFonts w:hint="eastAsia"/>
              </w:rPr>
              <w:t>112</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万向风扇</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潘辉辉</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王志奇</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rPr>
          <w:cantSplit/>
          <w:trHeight w:val="618"/>
        </w:trPr>
        <w:tc>
          <w:tcPr>
            <w:tcW w:w="715" w:type="dxa"/>
            <w:shd w:val="clear" w:color="auto" w:fill="auto"/>
          </w:tcPr>
          <w:p w:rsidR="009C3F1A" w:rsidRPr="00B93C63" w:rsidRDefault="0077065A">
            <w:pPr>
              <w:widowControl w:val="0"/>
              <w:jc w:val="center"/>
              <w:rPr>
                <w:rFonts w:asciiTheme="majorEastAsia" w:eastAsiaTheme="majorEastAsia" w:hAnsiTheme="majorEastAsia"/>
                <w:b/>
              </w:rPr>
            </w:pPr>
            <w:r w:rsidRPr="00B93C63">
              <w:rPr>
                <w:rFonts w:asciiTheme="majorEastAsia" w:eastAsiaTheme="majorEastAsia" w:hAnsiTheme="majorEastAsia" w:hint="eastAsia"/>
                <w:b/>
              </w:rPr>
              <w:lastRenderedPageBreak/>
              <w:t>序号</w:t>
            </w:r>
          </w:p>
        </w:tc>
        <w:tc>
          <w:tcPr>
            <w:tcW w:w="4065" w:type="dxa"/>
            <w:shd w:val="clear" w:color="auto" w:fill="auto"/>
          </w:tcPr>
          <w:p w:rsidR="009C3F1A" w:rsidRPr="00B93C63" w:rsidRDefault="0077065A">
            <w:pPr>
              <w:widowControl w:val="0"/>
              <w:jc w:val="center"/>
              <w:rPr>
                <w:rFonts w:asciiTheme="majorEastAsia" w:eastAsiaTheme="majorEastAsia" w:hAnsiTheme="majorEastAsia" w:cs="宋体"/>
                <w:b/>
                <w:color w:val="000000"/>
                <w:sz w:val="20"/>
                <w:szCs w:val="20"/>
              </w:rPr>
            </w:pPr>
            <w:r w:rsidRPr="00B93C63">
              <w:rPr>
                <w:rFonts w:asciiTheme="majorEastAsia" w:eastAsiaTheme="majorEastAsia" w:hAnsiTheme="majorEastAsia" w:hint="eastAsia"/>
                <w:b/>
              </w:rPr>
              <w:t>项目名称</w:t>
            </w:r>
          </w:p>
        </w:tc>
        <w:tc>
          <w:tcPr>
            <w:tcW w:w="1350" w:type="dxa"/>
            <w:shd w:val="clear" w:color="auto" w:fill="auto"/>
          </w:tcPr>
          <w:p w:rsidR="009C3F1A" w:rsidRPr="00B93C63" w:rsidRDefault="0077065A">
            <w:pPr>
              <w:widowControl w:val="0"/>
              <w:jc w:val="center"/>
              <w:rPr>
                <w:rFonts w:asciiTheme="majorEastAsia" w:eastAsiaTheme="majorEastAsia" w:hAnsiTheme="majorEastAsia" w:cs="宋体"/>
                <w:b/>
                <w:color w:val="000000"/>
                <w:sz w:val="20"/>
                <w:szCs w:val="20"/>
              </w:rPr>
            </w:pPr>
            <w:r w:rsidRPr="00B93C63">
              <w:rPr>
                <w:rFonts w:asciiTheme="majorEastAsia" w:eastAsiaTheme="majorEastAsia" w:hAnsiTheme="majorEastAsia" w:hint="eastAsia"/>
                <w:b/>
              </w:rPr>
              <w:t>项目主持人</w:t>
            </w:r>
          </w:p>
        </w:tc>
        <w:tc>
          <w:tcPr>
            <w:tcW w:w="2385" w:type="dxa"/>
            <w:shd w:val="clear" w:color="auto" w:fill="auto"/>
          </w:tcPr>
          <w:p w:rsidR="009C3F1A" w:rsidRPr="00B93C63" w:rsidRDefault="0077065A">
            <w:pPr>
              <w:widowControl w:val="0"/>
              <w:jc w:val="center"/>
              <w:rPr>
                <w:rFonts w:asciiTheme="majorEastAsia" w:eastAsiaTheme="majorEastAsia" w:hAnsiTheme="majorEastAsia" w:cs="宋体"/>
                <w:b/>
                <w:color w:val="000000"/>
                <w:sz w:val="20"/>
                <w:szCs w:val="20"/>
              </w:rPr>
            </w:pPr>
            <w:r w:rsidRPr="00B93C63">
              <w:rPr>
                <w:rFonts w:asciiTheme="majorEastAsia" w:eastAsiaTheme="majorEastAsia" w:hAnsiTheme="majorEastAsia" w:hint="eastAsia"/>
                <w:b/>
              </w:rPr>
              <w:t>学生所在学院</w:t>
            </w:r>
          </w:p>
        </w:tc>
        <w:tc>
          <w:tcPr>
            <w:tcW w:w="1815" w:type="dxa"/>
            <w:shd w:val="clear" w:color="auto" w:fill="auto"/>
          </w:tcPr>
          <w:p w:rsidR="009C3F1A" w:rsidRPr="00B93C63" w:rsidRDefault="0077065A">
            <w:pPr>
              <w:widowControl w:val="0"/>
              <w:jc w:val="center"/>
              <w:rPr>
                <w:rFonts w:asciiTheme="majorEastAsia" w:eastAsiaTheme="majorEastAsia" w:hAnsiTheme="majorEastAsia" w:cs="宋体"/>
                <w:b/>
                <w:color w:val="000000"/>
                <w:sz w:val="20"/>
                <w:szCs w:val="20"/>
              </w:rPr>
            </w:pPr>
            <w:r w:rsidRPr="00B93C63">
              <w:rPr>
                <w:rFonts w:asciiTheme="majorEastAsia" w:eastAsiaTheme="majorEastAsia" w:hAnsiTheme="majorEastAsia" w:hint="eastAsia"/>
                <w:b/>
              </w:rPr>
              <w:t>指导老师</w:t>
            </w:r>
          </w:p>
        </w:tc>
        <w:tc>
          <w:tcPr>
            <w:tcW w:w="1605" w:type="dxa"/>
            <w:shd w:val="clear" w:color="auto" w:fill="auto"/>
          </w:tcPr>
          <w:p w:rsidR="009C3F1A" w:rsidRPr="00B93C63" w:rsidRDefault="0077065A">
            <w:pPr>
              <w:widowControl w:val="0"/>
              <w:jc w:val="center"/>
              <w:rPr>
                <w:rFonts w:asciiTheme="majorEastAsia" w:eastAsiaTheme="majorEastAsia" w:hAnsiTheme="majorEastAsia" w:cs="宋体"/>
                <w:b/>
                <w:color w:val="000000"/>
                <w:sz w:val="20"/>
                <w:szCs w:val="20"/>
              </w:rPr>
            </w:pPr>
            <w:r w:rsidRPr="00B93C63">
              <w:rPr>
                <w:rFonts w:asciiTheme="majorEastAsia" w:eastAsiaTheme="majorEastAsia" w:hAnsiTheme="majorEastAsia" w:hint="eastAsia"/>
                <w:b/>
              </w:rPr>
              <w:t>级别</w:t>
            </w:r>
          </w:p>
        </w:tc>
        <w:tc>
          <w:tcPr>
            <w:tcW w:w="1500" w:type="dxa"/>
            <w:shd w:val="clear" w:color="auto" w:fill="auto"/>
          </w:tcPr>
          <w:p w:rsidR="009C3F1A" w:rsidRPr="00B93C63" w:rsidRDefault="0077065A">
            <w:pPr>
              <w:widowControl w:val="0"/>
              <w:jc w:val="center"/>
              <w:rPr>
                <w:rFonts w:asciiTheme="majorEastAsia" w:eastAsiaTheme="majorEastAsia" w:hAnsiTheme="majorEastAsia" w:cs="宋体"/>
                <w:b/>
                <w:color w:val="000000"/>
                <w:sz w:val="20"/>
                <w:szCs w:val="20"/>
              </w:rPr>
            </w:pPr>
            <w:r w:rsidRPr="00B93C63">
              <w:rPr>
                <w:rFonts w:asciiTheme="majorEastAsia" w:eastAsiaTheme="majorEastAsia" w:hAnsiTheme="majorEastAsia" w:hint="eastAsia"/>
                <w:b/>
              </w:rPr>
              <w:t>立项年份</w:t>
            </w:r>
          </w:p>
        </w:tc>
        <w:tc>
          <w:tcPr>
            <w:tcW w:w="1274" w:type="dxa"/>
            <w:shd w:val="clear" w:color="auto" w:fill="auto"/>
          </w:tcPr>
          <w:p w:rsidR="009C3F1A" w:rsidRPr="00B93C63" w:rsidRDefault="0077065A">
            <w:pPr>
              <w:widowControl w:val="0"/>
              <w:jc w:val="center"/>
              <w:rPr>
                <w:rFonts w:asciiTheme="majorEastAsia" w:eastAsiaTheme="majorEastAsia" w:hAnsiTheme="majorEastAsia" w:cs="宋体"/>
                <w:b/>
                <w:color w:val="000000"/>
                <w:sz w:val="20"/>
                <w:szCs w:val="20"/>
              </w:rPr>
            </w:pPr>
            <w:r w:rsidRPr="00B93C63">
              <w:rPr>
                <w:rFonts w:asciiTheme="majorEastAsia" w:eastAsiaTheme="majorEastAsia" w:hAnsiTheme="majorEastAsia" w:hint="eastAsia"/>
                <w:b/>
              </w:rPr>
              <w:t>备注</w:t>
            </w:r>
          </w:p>
        </w:tc>
      </w:tr>
      <w:tr w:rsidR="009C3F1A" w:rsidTr="0085127E">
        <w:trPr>
          <w:cantSplit/>
          <w:trHeight w:val="1020"/>
        </w:trPr>
        <w:tc>
          <w:tcPr>
            <w:tcW w:w="715" w:type="dxa"/>
            <w:shd w:val="clear" w:color="auto" w:fill="auto"/>
          </w:tcPr>
          <w:p w:rsidR="009C3F1A" w:rsidRDefault="009C3F1A">
            <w:pPr>
              <w:widowControl w:val="0"/>
              <w:jc w:val="center"/>
            </w:pPr>
          </w:p>
          <w:p w:rsidR="009C3F1A" w:rsidRDefault="0077065A">
            <w:pPr>
              <w:tabs>
                <w:tab w:val="left" w:pos="442"/>
              </w:tabs>
              <w:jc w:val="center"/>
            </w:pPr>
            <w:r>
              <w:rPr>
                <w:rFonts w:hint="eastAsia"/>
              </w:rPr>
              <w:t>113</w:t>
            </w:r>
          </w:p>
        </w:tc>
        <w:tc>
          <w:tcPr>
            <w:tcW w:w="4065" w:type="dxa"/>
            <w:shd w:val="clear" w:color="auto" w:fill="auto"/>
            <w:vAlign w:val="bottom"/>
          </w:tcPr>
          <w:p w:rsidR="009C3F1A" w:rsidRDefault="0077065A" w:rsidP="00D11773">
            <w:pPr>
              <w:jc w:val="center"/>
              <w:textAlignment w:val="bottom"/>
            </w:pPr>
            <w:r>
              <w:rPr>
                <w:rFonts w:ascii="宋体" w:eastAsia="宋体" w:hAnsi="宋体" w:cs="宋体" w:hint="eastAsia"/>
                <w:color w:val="000000"/>
                <w:sz w:val="20"/>
                <w:szCs w:val="20"/>
              </w:rPr>
              <w:t>基于单片机和ZigBee技术的无线测温节点设计</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宋雨泽</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张大兵</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9C3F1A">
            <w:pPr>
              <w:jc w:val="center"/>
              <w:textAlignment w:val="center"/>
            </w:pPr>
          </w:p>
          <w:p w:rsidR="009C3F1A" w:rsidRDefault="009C3F1A">
            <w:pPr>
              <w:jc w:val="center"/>
              <w:textAlignment w:val="center"/>
            </w:pPr>
          </w:p>
          <w:p w:rsidR="009C3F1A" w:rsidRDefault="0077065A">
            <w:pPr>
              <w:jc w:val="center"/>
              <w:textAlignment w:val="center"/>
            </w:pPr>
            <w:r>
              <w:rPr>
                <w:rFonts w:asciiTheme="majorEastAsia" w:eastAsiaTheme="majorEastAsia" w:hAnsiTheme="majorEastAsia" w:cstheme="majorEastAsia" w:hint="eastAsia"/>
                <w:sz w:val="20"/>
                <w:szCs w:val="20"/>
              </w:rPr>
              <w:t>2015年</w:t>
            </w:r>
          </w:p>
        </w:tc>
        <w:tc>
          <w:tcPr>
            <w:tcW w:w="1274" w:type="dxa"/>
            <w:shd w:val="clear" w:color="auto" w:fill="auto"/>
            <w:vAlign w:val="center"/>
          </w:tcPr>
          <w:p w:rsidR="009C3F1A" w:rsidRDefault="009C3F1A">
            <w:pPr>
              <w:jc w:val="center"/>
              <w:textAlignment w:val="center"/>
            </w:pPr>
          </w:p>
          <w:p w:rsidR="009C3F1A" w:rsidRDefault="009C3F1A">
            <w:pPr>
              <w:jc w:val="center"/>
              <w:textAlignment w:val="center"/>
            </w:pPr>
          </w:p>
          <w:p w:rsidR="009C3F1A" w:rsidRDefault="0077065A">
            <w:pPr>
              <w:jc w:val="center"/>
              <w:textAlignment w:val="center"/>
            </w:pPr>
            <w:r>
              <w:rPr>
                <w:rFonts w:asciiTheme="minorEastAsia" w:eastAsiaTheme="minorEastAsia" w:hAnsiTheme="minorEastAsia" w:cstheme="minorEastAsia" w:hint="eastAsia"/>
                <w:sz w:val="20"/>
                <w:szCs w:val="20"/>
              </w:rPr>
              <w:t>院系资助</w:t>
            </w:r>
          </w:p>
        </w:tc>
      </w:tr>
      <w:tr w:rsidR="009C3F1A" w:rsidTr="0085127E">
        <w:tc>
          <w:tcPr>
            <w:tcW w:w="715" w:type="dxa"/>
            <w:shd w:val="clear" w:color="auto" w:fill="auto"/>
          </w:tcPr>
          <w:p w:rsidR="009C3F1A" w:rsidRDefault="009C3F1A">
            <w:pPr>
              <w:widowControl w:val="0"/>
              <w:jc w:val="center"/>
            </w:pPr>
          </w:p>
          <w:p w:rsidR="009C3F1A" w:rsidRDefault="0077065A">
            <w:pPr>
              <w:widowControl w:val="0"/>
              <w:jc w:val="center"/>
            </w:pPr>
            <w:r>
              <w:rPr>
                <w:rFonts w:hint="eastAsia"/>
              </w:rPr>
              <w:t>114</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碳纳米</w:t>
            </w:r>
            <w:proofErr w:type="gramStart"/>
            <w:r>
              <w:rPr>
                <w:rFonts w:ascii="宋体" w:eastAsia="宋体" w:hAnsi="宋体" w:cs="宋体" w:hint="eastAsia"/>
                <w:color w:val="000000"/>
                <w:sz w:val="20"/>
                <w:szCs w:val="20"/>
              </w:rPr>
              <w:t>管增强</w:t>
            </w:r>
            <w:proofErr w:type="gramEnd"/>
            <w:r>
              <w:rPr>
                <w:rFonts w:ascii="宋体" w:eastAsia="宋体" w:hAnsi="宋体" w:cs="宋体" w:hint="eastAsia"/>
                <w:color w:val="000000"/>
                <w:sz w:val="20"/>
                <w:szCs w:val="20"/>
              </w:rPr>
              <w:t>锌铝基复合材料的制备及强韧化机理</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周资人</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刘洋</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115</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高温高转速内啮合摆线转子泵</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龚俊明</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刘金刚</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116</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刚柔混合预紧变径管道机器人动力学仿真与设计优化</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何遥</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唐新姿</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117</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用于焊接机器人的磁控电跟踪传感</w:t>
            </w:r>
            <w:proofErr w:type="gramStart"/>
            <w:r>
              <w:rPr>
                <w:rFonts w:ascii="宋体" w:eastAsia="宋体" w:hAnsi="宋体" w:cs="宋体" w:hint="eastAsia"/>
                <w:color w:val="000000"/>
                <w:sz w:val="20"/>
                <w:szCs w:val="20"/>
              </w:rPr>
              <w:t>弧</w:t>
            </w:r>
            <w:proofErr w:type="gramEnd"/>
            <w:r>
              <w:rPr>
                <w:rFonts w:ascii="宋体" w:eastAsia="宋体" w:hAnsi="宋体" w:cs="宋体" w:hint="eastAsia"/>
                <w:color w:val="000000"/>
                <w:sz w:val="20"/>
                <w:szCs w:val="20"/>
              </w:rPr>
              <w:t>焊缝器</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华婧</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洪波</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118</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垃圾箱分类的智能化设计</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李鸿佳</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高慧</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119</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吸附塔内多粒度组合活性炭的透过性能实验设计与仿真研究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李亮</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张建平</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120</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户外多功能拆解式背包设计</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郑子凯</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高慧</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121</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Ni-Al-Si多孔材料的制备及抗高温氧化性能研究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刘道星</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吴靓</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122</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铝合金TIG</w:t>
            </w:r>
            <w:proofErr w:type="gramStart"/>
            <w:r>
              <w:rPr>
                <w:rFonts w:ascii="宋体" w:eastAsia="宋体" w:hAnsi="宋体" w:cs="宋体" w:hint="eastAsia"/>
                <w:color w:val="000000"/>
                <w:sz w:val="20"/>
                <w:szCs w:val="20"/>
              </w:rPr>
              <w:t>填丝增材制造控形控性</w:t>
            </w:r>
            <w:proofErr w:type="gramEnd"/>
            <w:r>
              <w:rPr>
                <w:rFonts w:ascii="宋体" w:eastAsia="宋体" w:hAnsi="宋体" w:cs="宋体" w:hint="eastAsia"/>
                <w:color w:val="000000"/>
                <w:sz w:val="20"/>
                <w:szCs w:val="20"/>
              </w:rPr>
              <w:t>工艺研究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刘敏学</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钱锦文</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123</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仿生机器鸟</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宁亚平</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秦衡峰</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124</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以传播地域文化为目的的手机应用设计</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祝志威</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李江泳</w:t>
            </w:r>
            <w:proofErr w:type="gramEnd"/>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125</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微孔洞影响γ-TiAl合金拉伸变形的分子动力学研究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彭远祎</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赵文娟</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Pr="00B93C63" w:rsidRDefault="0077065A">
            <w:pPr>
              <w:widowControl w:val="0"/>
              <w:jc w:val="center"/>
              <w:rPr>
                <w:rFonts w:asciiTheme="majorEastAsia" w:eastAsiaTheme="majorEastAsia" w:hAnsiTheme="majorEastAsia"/>
                <w:b/>
              </w:rPr>
            </w:pPr>
            <w:r w:rsidRPr="00B93C63">
              <w:rPr>
                <w:rFonts w:asciiTheme="majorEastAsia" w:eastAsiaTheme="majorEastAsia" w:hAnsiTheme="majorEastAsia" w:hint="eastAsia"/>
                <w:b/>
              </w:rPr>
              <w:lastRenderedPageBreak/>
              <w:t>序号</w:t>
            </w:r>
          </w:p>
        </w:tc>
        <w:tc>
          <w:tcPr>
            <w:tcW w:w="4065" w:type="dxa"/>
            <w:shd w:val="clear" w:color="auto" w:fill="auto"/>
          </w:tcPr>
          <w:p w:rsidR="009C3F1A" w:rsidRPr="00B93C63" w:rsidRDefault="0077065A">
            <w:pPr>
              <w:widowControl w:val="0"/>
              <w:jc w:val="center"/>
              <w:rPr>
                <w:rFonts w:asciiTheme="majorEastAsia" w:eastAsiaTheme="majorEastAsia" w:hAnsiTheme="majorEastAsia" w:cs="宋体"/>
                <w:b/>
                <w:color w:val="000000"/>
                <w:sz w:val="20"/>
                <w:szCs w:val="20"/>
              </w:rPr>
            </w:pPr>
            <w:r w:rsidRPr="00B93C63">
              <w:rPr>
                <w:rFonts w:asciiTheme="majorEastAsia" w:eastAsiaTheme="majorEastAsia" w:hAnsiTheme="majorEastAsia" w:hint="eastAsia"/>
                <w:b/>
              </w:rPr>
              <w:t>项目名称</w:t>
            </w:r>
          </w:p>
        </w:tc>
        <w:tc>
          <w:tcPr>
            <w:tcW w:w="1350" w:type="dxa"/>
            <w:shd w:val="clear" w:color="auto" w:fill="auto"/>
          </w:tcPr>
          <w:p w:rsidR="009C3F1A" w:rsidRPr="00B93C63" w:rsidRDefault="0077065A">
            <w:pPr>
              <w:widowControl w:val="0"/>
              <w:jc w:val="center"/>
              <w:rPr>
                <w:rFonts w:asciiTheme="majorEastAsia" w:eastAsiaTheme="majorEastAsia" w:hAnsiTheme="majorEastAsia" w:cs="宋体"/>
                <w:b/>
                <w:color w:val="000000"/>
                <w:sz w:val="20"/>
                <w:szCs w:val="20"/>
              </w:rPr>
            </w:pPr>
            <w:r w:rsidRPr="00B93C63">
              <w:rPr>
                <w:rFonts w:asciiTheme="majorEastAsia" w:eastAsiaTheme="majorEastAsia" w:hAnsiTheme="majorEastAsia" w:hint="eastAsia"/>
                <w:b/>
              </w:rPr>
              <w:t>项目主持人</w:t>
            </w:r>
          </w:p>
        </w:tc>
        <w:tc>
          <w:tcPr>
            <w:tcW w:w="2385" w:type="dxa"/>
            <w:shd w:val="clear" w:color="auto" w:fill="auto"/>
          </w:tcPr>
          <w:p w:rsidR="009C3F1A" w:rsidRPr="00B93C63" w:rsidRDefault="0077065A">
            <w:pPr>
              <w:widowControl w:val="0"/>
              <w:jc w:val="center"/>
              <w:rPr>
                <w:rFonts w:asciiTheme="majorEastAsia" w:eastAsiaTheme="majorEastAsia" w:hAnsiTheme="majorEastAsia" w:cs="宋体"/>
                <w:b/>
                <w:color w:val="000000"/>
                <w:sz w:val="20"/>
                <w:szCs w:val="20"/>
              </w:rPr>
            </w:pPr>
            <w:r w:rsidRPr="00B93C63">
              <w:rPr>
                <w:rFonts w:asciiTheme="majorEastAsia" w:eastAsiaTheme="majorEastAsia" w:hAnsiTheme="majorEastAsia" w:hint="eastAsia"/>
                <w:b/>
              </w:rPr>
              <w:t>学生所在学院</w:t>
            </w:r>
          </w:p>
        </w:tc>
        <w:tc>
          <w:tcPr>
            <w:tcW w:w="1815" w:type="dxa"/>
            <w:shd w:val="clear" w:color="auto" w:fill="auto"/>
          </w:tcPr>
          <w:p w:rsidR="009C3F1A" w:rsidRPr="00B93C63" w:rsidRDefault="0077065A">
            <w:pPr>
              <w:widowControl w:val="0"/>
              <w:jc w:val="center"/>
              <w:rPr>
                <w:rFonts w:asciiTheme="majorEastAsia" w:eastAsiaTheme="majorEastAsia" w:hAnsiTheme="majorEastAsia" w:cs="宋体"/>
                <w:b/>
                <w:color w:val="000000"/>
                <w:sz w:val="20"/>
                <w:szCs w:val="20"/>
              </w:rPr>
            </w:pPr>
            <w:r w:rsidRPr="00B93C63">
              <w:rPr>
                <w:rFonts w:asciiTheme="majorEastAsia" w:eastAsiaTheme="majorEastAsia" w:hAnsiTheme="majorEastAsia" w:hint="eastAsia"/>
                <w:b/>
              </w:rPr>
              <w:t>指导老师</w:t>
            </w:r>
          </w:p>
        </w:tc>
        <w:tc>
          <w:tcPr>
            <w:tcW w:w="1605" w:type="dxa"/>
            <w:shd w:val="clear" w:color="auto" w:fill="auto"/>
          </w:tcPr>
          <w:p w:rsidR="009C3F1A" w:rsidRPr="00B93C63" w:rsidRDefault="0077065A">
            <w:pPr>
              <w:widowControl w:val="0"/>
              <w:jc w:val="center"/>
              <w:rPr>
                <w:rFonts w:asciiTheme="majorEastAsia" w:eastAsiaTheme="majorEastAsia" w:hAnsiTheme="majorEastAsia" w:cs="宋体"/>
                <w:b/>
                <w:color w:val="000000"/>
                <w:sz w:val="20"/>
                <w:szCs w:val="20"/>
              </w:rPr>
            </w:pPr>
            <w:r w:rsidRPr="00B93C63">
              <w:rPr>
                <w:rFonts w:asciiTheme="majorEastAsia" w:eastAsiaTheme="majorEastAsia" w:hAnsiTheme="majorEastAsia" w:hint="eastAsia"/>
                <w:b/>
              </w:rPr>
              <w:t>级别</w:t>
            </w:r>
          </w:p>
        </w:tc>
        <w:tc>
          <w:tcPr>
            <w:tcW w:w="1500" w:type="dxa"/>
            <w:shd w:val="clear" w:color="auto" w:fill="auto"/>
          </w:tcPr>
          <w:p w:rsidR="009C3F1A" w:rsidRPr="00B93C63" w:rsidRDefault="0077065A">
            <w:pPr>
              <w:widowControl w:val="0"/>
              <w:jc w:val="center"/>
              <w:rPr>
                <w:rFonts w:asciiTheme="majorEastAsia" w:eastAsiaTheme="majorEastAsia" w:hAnsiTheme="majorEastAsia" w:cs="宋体"/>
                <w:b/>
                <w:color w:val="000000"/>
                <w:sz w:val="20"/>
                <w:szCs w:val="20"/>
              </w:rPr>
            </w:pPr>
            <w:r w:rsidRPr="00B93C63">
              <w:rPr>
                <w:rFonts w:asciiTheme="majorEastAsia" w:eastAsiaTheme="majorEastAsia" w:hAnsiTheme="majorEastAsia" w:hint="eastAsia"/>
                <w:b/>
              </w:rPr>
              <w:t>立项年份</w:t>
            </w:r>
          </w:p>
        </w:tc>
        <w:tc>
          <w:tcPr>
            <w:tcW w:w="1274" w:type="dxa"/>
            <w:shd w:val="clear" w:color="auto" w:fill="auto"/>
          </w:tcPr>
          <w:p w:rsidR="009C3F1A" w:rsidRPr="00B93C63" w:rsidRDefault="0077065A">
            <w:pPr>
              <w:widowControl w:val="0"/>
              <w:jc w:val="center"/>
              <w:rPr>
                <w:rFonts w:asciiTheme="majorEastAsia" w:eastAsiaTheme="majorEastAsia" w:hAnsiTheme="majorEastAsia" w:cs="宋体"/>
                <w:b/>
                <w:color w:val="000000"/>
                <w:sz w:val="20"/>
                <w:szCs w:val="20"/>
              </w:rPr>
            </w:pPr>
            <w:r w:rsidRPr="00B93C63">
              <w:rPr>
                <w:rFonts w:asciiTheme="majorEastAsia" w:eastAsiaTheme="majorEastAsia" w:hAnsiTheme="majorEastAsia" w:hint="eastAsia"/>
                <w:b/>
              </w:rPr>
              <w:t>备注</w:t>
            </w:r>
          </w:p>
        </w:tc>
      </w:tr>
      <w:tr w:rsidR="009C3F1A" w:rsidTr="0085127E">
        <w:tc>
          <w:tcPr>
            <w:tcW w:w="715" w:type="dxa"/>
            <w:shd w:val="clear" w:color="auto" w:fill="auto"/>
          </w:tcPr>
          <w:p w:rsidR="009C3F1A" w:rsidRDefault="0077065A">
            <w:pPr>
              <w:widowControl w:val="0"/>
              <w:jc w:val="center"/>
            </w:pPr>
            <w:r>
              <w:rPr>
                <w:rFonts w:hint="eastAsia"/>
              </w:rPr>
              <w:t>126</w:t>
            </w:r>
          </w:p>
        </w:tc>
        <w:tc>
          <w:tcPr>
            <w:tcW w:w="4065" w:type="dxa"/>
            <w:shd w:val="clear" w:color="auto" w:fill="auto"/>
            <w:vAlign w:val="bottom"/>
          </w:tcPr>
          <w:p w:rsidR="009C3F1A" w:rsidRDefault="0077065A">
            <w:pPr>
              <w:jc w:val="center"/>
              <w:textAlignment w:val="bottom"/>
              <w:rPr>
                <w:rFonts w:ascii="宋体" w:eastAsia="宋体" w:hAnsi="宋体" w:cs="宋体"/>
                <w:color w:val="000000"/>
                <w:sz w:val="20"/>
                <w:szCs w:val="20"/>
              </w:rPr>
            </w:pPr>
            <w:r>
              <w:rPr>
                <w:rFonts w:ascii="宋体" w:eastAsia="宋体" w:hAnsi="宋体" w:cs="宋体" w:hint="eastAsia"/>
                <w:color w:val="000000"/>
                <w:sz w:val="20"/>
                <w:szCs w:val="20"/>
              </w:rPr>
              <w:t>燃气灶</w:t>
            </w:r>
            <w:proofErr w:type="gramStart"/>
            <w:r>
              <w:rPr>
                <w:rFonts w:ascii="宋体" w:eastAsia="宋体" w:hAnsi="宋体" w:cs="宋体" w:hint="eastAsia"/>
                <w:color w:val="000000"/>
                <w:sz w:val="20"/>
                <w:szCs w:val="20"/>
              </w:rPr>
              <w:t>废热转</w:t>
            </w:r>
            <w:proofErr w:type="gramEnd"/>
            <w:r>
              <w:rPr>
                <w:rFonts w:ascii="宋体" w:eastAsia="宋体" w:hAnsi="宋体" w:cs="宋体" w:hint="eastAsia"/>
                <w:color w:val="000000"/>
                <w:sz w:val="20"/>
                <w:szCs w:val="20"/>
              </w:rPr>
              <w:t>电装置</w:t>
            </w:r>
          </w:p>
        </w:tc>
        <w:tc>
          <w:tcPr>
            <w:tcW w:w="1350" w:type="dxa"/>
            <w:shd w:val="clear" w:color="auto" w:fill="auto"/>
            <w:vAlign w:val="bottom"/>
          </w:tcPr>
          <w:p w:rsidR="009C3F1A" w:rsidRDefault="0077065A">
            <w:pPr>
              <w:jc w:val="center"/>
              <w:textAlignment w:val="bottom"/>
              <w:rPr>
                <w:rFonts w:ascii="宋体" w:eastAsia="宋体" w:hAnsi="宋体" w:cs="宋体"/>
                <w:color w:val="000000"/>
                <w:sz w:val="20"/>
                <w:szCs w:val="20"/>
              </w:rPr>
            </w:pPr>
            <w:r>
              <w:rPr>
                <w:rFonts w:ascii="宋体" w:eastAsia="宋体" w:hAnsi="宋体" w:cs="宋体" w:hint="eastAsia"/>
                <w:color w:val="000000"/>
                <w:sz w:val="20"/>
                <w:szCs w:val="20"/>
              </w:rPr>
              <w:t>强晓志</w:t>
            </w:r>
          </w:p>
        </w:tc>
        <w:tc>
          <w:tcPr>
            <w:tcW w:w="2385" w:type="dxa"/>
            <w:shd w:val="clear" w:color="auto" w:fill="auto"/>
            <w:vAlign w:val="bottom"/>
          </w:tcPr>
          <w:p w:rsidR="009C3F1A" w:rsidRDefault="0077065A">
            <w:pPr>
              <w:jc w:val="center"/>
              <w:textAlignment w:val="bottom"/>
              <w:rPr>
                <w:rFonts w:ascii="宋体" w:eastAsia="宋体" w:hAnsi="宋体" w:cs="宋体"/>
                <w:color w:val="000000"/>
                <w:sz w:val="20"/>
                <w:szCs w:val="20"/>
              </w:rPr>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rPr>
                <w:rFonts w:ascii="宋体" w:eastAsia="宋体" w:hAnsi="宋体" w:cs="宋体"/>
                <w:color w:val="000000"/>
                <w:sz w:val="20"/>
                <w:szCs w:val="20"/>
              </w:rPr>
            </w:pPr>
            <w:r>
              <w:rPr>
                <w:rFonts w:ascii="宋体" w:eastAsia="宋体" w:hAnsi="宋体" w:cs="宋体" w:hint="eastAsia"/>
                <w:color w:val="000000"/>
                <w:sz w:val="20"/>
                <w:szCs w:val="20"/>
              </w:rPr>
              <w:t>夏小霞</w:t>
            </w:r>
          </w:p>
        </w:tc>
        <w:tc>
          <w:tcPr>
            <w:tcW w:w="1605" w:type="dxa"/>
            <w:shd w:val="clear" w:color="auto" w:fill="auto"/>
            <w:vAlign w:val="bottom"/>
          </w:tcPr>
          <w:p w:rsidR="009C3F1A" w:rsidRDefault="0077065A">
            <w:pPr>
              <w:jc w:val="center"/>
              <w:textAlignment w:val="bottom"/>
              <w:rPr>
                <w:rFonts w:ascii="宋体" w:eastAsia="宋体" w:hAnsi="宋体" w:cs="宋体"/>
                <w:color w:val="000000"/>
                <w:sz w:val="20"/>
                <w:szCs w:val="20"/>
              </w:rPr>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t>院系资助</w:t>
            </w:r>
          </w:p>
        </w:tc>
      </w:tr>
      <w:tr w:rsidR="009C3F1A" w:rsidTr="0085127E">
        <w:trPr>
          <w:trHeight w:val="513"/>
        </w:trPr>
        <w:tc>
          <w:tcPr>
            <w:tcW w:w="715" w:type="dxa"/>
            <w:shd w:val="clear" w:color="auto" w:fill="auto"/>
          </w:tcPr>
          <w:p w:rsidR="009C3F1A" w:rsidRDefault="0077065A">
            <w:pPr>
              <w:widowControl w:val="0"/>
              <w:jc w:val="center"/>
            </w:pPr>
            <w:r>
              <w:rPr>
                <w:rFonts w:hint="eastAsia"/>
              </w:rPr>
              <w:t>127</w:t>
            </w:r>
          </w:p>
        </w:tc>
        <w:tc>
          <w:tcPr>
            <w:tcW w:w="4065" w:type="dxa"/>
            <w:shd w:val="clear" w:color="auto" w:fill="auto"/>
            <w:vAlign w:val="bottom"/>
          </w:tcPr>
          <w:p w:rsidR="009C3F1A" w:rsidRDefault="0077065A">
            <w:pPr>
              <w:jc w:val="center"/>
              <w:textAlignment w:val="bottom"/>
              <w:rPr>
                <w:rFonts w:ascii="宋体" w:eastAsia="宋体" w:hAnsi="宋体" w:cs="宋体"/>
                <w:color w:val="000000"/>
                <w:sz w:val="20"/>
                <w:szCs w:val="20"/>
              </w:rPr>
            </w:pPr>
            <w:r>
              <w:rPr>
                <w:rFonts w:ascii="宋体" w:eastAsia="宋体" w:hAnsi="宋体" w:cs="宋体" w:hint="eastAsia"/>
                <w:color w:val="000000"/>
                <w:sz w:val="20"/>
                <w:szCs w:val="20"/>
              </w:rPr>
              <w:t>新型医用β钛合金在深冷轧制变形过程中的组织演化及晶粒细化机制</w:t>
            </w:r>
          </w:p>
        </w:tc>
        <w:tc>
          <w:tcPr>
            <w:tcW w:w="1350" w:type="dxa"/>
            <w:shd w:val="clear" w:color="auto" w:fill="auto"/>
            <w:vAlign w:val="bottom"/>
          </w:tcPr>
          <w:p w:rsidR="009C3F1A" w:rsidRDefault="0077065A">
            <w:pPr>
              <w:jc w:val="center"/>
              <w:textAlignment w:val="bottom"/>
              <w:rPr>
                <w:rFonts w:ascii="宋体" w:eastAsia="宋体" w:hAnsi="宋体" w:cs="宋体"/>
                <w:color w:val="000000"/>
                <w:sz w:val="20"/>
                <w:szCs w:val="20"/>
              </w:rPr>
            </w:pPr>
            <w:r>
              <w:rPr>
                <w:rFonts w:ascii="宋体" w:eastAsia="宋体" w:hAnsi="宋体" w:cs="宋体" w:hint="eastAsia"/>
                <w:color w:val="000000"/>
                <w:sz w:val="20"/>
                <w:szCs w:val="20"/>
              </w:rPr>
              <w:t>吴婉萱</w:t>
            </w:r>
          </w:p>
        </w:tc>
        <w:tc>
          <w:tcPr>
            <w:tcW w:w="2385" w:type="dxa"/>
            <w:shd w:val="clear" w:color="auto" w:fill="auto"/>
            <w:vAlign w:val="bottom"/>
          </w:tcPr>
          <w:p w:rsidR="009C3F1A" w:rsidRDefault="0077065A">
            <w:pPr>
              <w:jc w:val="center"/>
              <w:textAlignment w:val="bottom"/>
              <w:rPr>
                <w:rFonts w:ascii="宋体" w:eastAsia="宋体" w:hAnsi="宋体" w:cs="宋体"/>
                <w:color w:val="000000"/>
                <w:sz w:val="20"/>
                <w:szCs w:val="20"/>
              </w:rPr>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rPr>
                <w:rFonts w:ascii="宋体" w:eastAsia="宋体" w:hAnsi="宋体" w:cs="宋体"/>
                <w:color w:val="000000"/>
                <w:sz w:val="20"/>
                <w:szCs w:val="20"/>
              </w:rPr>
            </w:pPr>
            <w:proofErr w:type="gramStart"/>
            <w:r>
              <w:rPr>
                <w:rFonts w:ascii="宋体" w:eastAsia="宋体" w:hAnsi="宋体" w:cs="宋体" w:hint="eastAsia"/>
                <w:color w:val="000000"/>
                <w:sz w:val="20"/>
                <w:szCs w:val="20"/>
              </w:rPr>
              <w:t>许艳飞</w:t>
            </w:r>
            <w:proofErr w:type="gramEnd"/>
          </w:p>
        </w:tc>
        <w:tc>
          <w:tcPr>
            <w:tcW w:w="1605" w:type="dxa"/>
            <w:shd w:val="clear" w:color="auto" w:fill="auto"/>
            <w:vAlign w:val="bottom"/>
          </w:tcPr>
          <w:p w:rsidR="009C3F1A" w:rsidRDefault="0077065A">
            <w:pPr>
              <w:jc w:val="center"/>
              <w:textAlignment w:val="bottom"/>
              <w:rPr>
                <w:rFonts w:ascii="宋体" w:eastAsia="宋体" w:hAnsi="宋体" w:cs="宋体"/>
                <w:color w:val="000000"/>
                <w:sz w:val="20"/>
                <w:szCs w:val="20"/>
              </w:rPr>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rPr>
                <w:rFonts w:ascii="宋体" w:eastAsia="宋体" w:hAnsi="宋体" w:cs="宋体"/>
                <w:color w:val="000000"/>
                <w:sz w:val="20"/>
                <w:szCs w:val="20"/>
              </w:rP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128</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家用垃圾桶的适应性研究</w:t>
            </w:r>
          </w:p>
        </w:tc>
        <w:tc>
          <w:tcPr>
            <w:tcW w:w="1350"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张沙</w:t>
            </w:r>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李卓</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r w:rsidR="009C3F1A" w:rsidTr="0085127E">
        <w:tc>
          <w:tcPr>
            <w:tcW w:w="715" w:type="dxa"/>
            <w:shd w:val="clear" w:color="auto" w:fill="auto"/>
          </w:tcPr>
          <w:p w:rsidR="009C3F1A" w:rsidRDefault="0077065A">
            <w:pPr>
              <w:widowControl w:val="0"/>
              <w:jc w:val="center"/>
            </w:pPr>
            <w:r>
              <w:rPr>
                <w:rFonts w:hint="eastAsia"/>
              </w:rPr>
              <w:t>129</w:t>
            </w:r>
          </w:p>
        </w:tc>
        <w:tc>
          <w:tcPr>
            <w:tcW w:w="406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花盆式太阳能空气净化器设计</w:t>
            </w:r>
          </w:p>
        </w:tc>
        <w:tc>
          <w:tcPr>
            <w:tcW w:w="1350" w:type="dxa"/>
            <w:shd w:val="clear" w:color="auto" w:fill="auto"/>
            <w:vAlign w:val="bottom"/>
          </w:tcPr>
          <w:p w:rsidR="009C3F1A" w:rsidRDefault="0077065A">
            <w:pPr>
              <w:jc w:val="center"/>
              <w:textAlignment w:val="bottom"/>
            </w:pPr>
            <w:proofErr w:type="gramStart"/>
            <w:r>
              <w:rPr>
                <w:rFonts w:ascii="宋体" w:eastAsia="宋体" w:hAnsi="宋体" w:cs="宋体" w:hint="eastAsia"/>
                <w:color w:val="000000"/>
                <w:sz w:val="20"/>
                <w:szCs w:val="20"/>
              </w:rPr>
              <w:t>胡赛</w:t>
            </w:r>
            <w:proofErr w:type="gramEnd"/>
          </w:p>
        </w:tc>
        <w:tc>
          <w:tcPr>
            <w:tcW w:w="238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机械工程学院</w:t>
            </w:r>
          </w:p>
        </w:tc>
        <w:tc>
          <w:tcPr>
            <w:tcW w:w="181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傅燕翔</w:t>
            </w:r>
          </w:p>
        </w:tc>
        <w:tc>
          <w:tcPr>
            <w:tcW w:w="1605" w:type="dxa"/>
            <w:shd w:val="clear" w:color="auto" w:fill="auto"/>
            <w:vAlign w:val="bottom"/>
          </w:tcPr>
          <w:p w:rsidR="009C3F1A" w:rsidRDefault="0077065A">
            <w:pPr>
              <w:jc w:val="center"/>
              <w:textAlignment w:val="bottom"/>
            </w:pPr>
            <w:r>
              <w:rPr>
                <w:rFonts w:ascii="宋体" w:eastAsia="宋体" w:hAnsi="宋体" w:cs="宋体" w:hint="eastAsia"/>
                <w:color w:val="000000"/>
                <w:sz w:val="20"/>
                <w:szCs w:val="20"/>
              </w:rPr>
              <w:t>校级</w:t>
            </w:r>
          </w:p>
        </w:tc>
        <w:tc>
          <w:tcPr>
            <w:tcW w:w="1500"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2015年</w:t>
            </w:r>
          </w:p>
        </w:tc>
        <w:tc>
          <w:tcPr>
            <w:tcW w:w="1274" w:type="dxa"/>
            <w:shd w:val="clear" w:color="auto" w:fill="auto"/>
            <w:vAlign w:val="center"/>
          </w:tcPr>
          <w:p w:rsidR="009C3F1A" w:rsidRDefault="0077065A">
            <w:pPr>
              <w:jc w:val="center"/>
              <w:textAlignment w:val="center"/>
            </w:pPr>
            <w:r>
              <w:rPr>
                <w:rFonts w:ascii="宋体" w:eastAsia="宋体" w:hAnsi="宋体" w:cs="宋体" w:hint="eastAsia"/>
                <w:color w:val="000000"/>
                <w:sz w:val="20"/>
                <w:szCs w:val="20"/>
              </w:rPr>
              <w:t>院系资助</w:t>
            </w:r>
          </w:p>
        </w:tc>
      </w:tr>
    </w:tbl>
    <w:p w:rsidR="009C3F1A" w:rsidRDefault="009C3F1A">
      <w:pPr>
        <w:jc w:val="center"/>
      </w:pPr>
    </w:p>
    <w:p w:rsidR="009C3F1A" w:rsidRDefault="009C3F1A">
      <w:pPr>
        <w:ind w:firstLine="373"/>
      </w:pPr>
    </w:p>
    <w:p w:rsidR="009C3F1A" w:rsidRDefault="009C3F1A" w:rsidP="00ED26FD"/>
    <w:sectPr w:rsidR="009C3F1A" w:rsidSect="00ED26FD">
      <w:headerReference w:type="default" r:id="rId9"/>
      <w:pgSz w:w="16838" w:h="11906" w:orient="landscape"/>
      <w:pgMar w:top="1134" w:right="1418" w:bottom="1134" w:left="1134" w:header="0" w:footer="0"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329" w:rsidRDefault="00EF1329" w:rsidP="009C3F1A">
      <w:pPr>
        <w:spacing w:after="0"/>
      </w:pPr>
      <w:r>
        <w:separator/>
      </w:r>
    </w:p>
  </w:endnote>
  <w:endnote w:type="continuationSeparator" w:id="0">
    <w:p w:rsidR="00EF1329" w:rsidRDefault="00EF1329" w:rsidP="009C3F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楷体_GB2312">
    <w:altName w:val="楷体"/>
    <w:charset w:val="86"/>
    <w:family w:val="modern"/>
    <w:pitch w:val="default"/>
    <w:sig w:usb0="00000000" w:usb1="00000000" w:usb2="00000010" w:usb3="00000000" w:csb0="00040000" w:csb1="00000000"/>
  </w:font>
  <w:font w:name="font-weight : 400">
    <w:altName w:val="Segoe Print"/>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329" w:rsidRDefault="00EF1329" w:rsidP="009C3F1A">
      <w:pPr>
        <w:spacing w:after="0"/>
      </w:pPr>
      <w:r>
        <w:separator/>
      </w:r>
    </w:p>
  </w:footnote>
  <w:footnote w:type="continuationSeparator" w:id="0">
    <w:p w:rsidR="00EF1329" w:rsidRDefault="00EF1329" w:rsidP="009C3F1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773" w:rsidRDefault="00D11773">
    <w:pPr>
      <w:pStyle w:val="ab"/>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720"/>
  <w:drawingGridHorizontalSpacing w:val="110"/>
  <w:displayHorizontalDrawingGridEvery w:val="2"/>
  <w:noPunctuationKerning/>
  <w:characterSpacingControl w:val="doNotCompress"/>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10A92"/>
    <w:rsid w:val="00030951"/>
    <w:rsid w:val="0005400F"/>
    <w:rsid w:val="0007730D"/>
    <w:rsid w:val="00096A05"/>
    <w:rsid w:val="000D0007"/>
    <w:rsid w:val="00113891"/>
    <w:rsid w:val="001252E8"/>
    <w:rsid w:val="001331FF"/>
    <w:rsid w:val="00151B77"/>
    <w:rsid w:val="0016531A"/>
    <w:rsid w:val="001D6C7E"/>
    <w:rsid w:val="001E3464"/>
    <w:rsid w:val="001E4E2A"/>
    <w:rsid w:val="00205956"/>
    <w:rsid w:val="00206C97"/>
    <w:rsid w:val="00211299"/>
    <w:rsid w:val="00254896"/>
    <w:rsid w:val="002B78CB"/>
    <w:rsid w:val="002D3A03"/>
    <w:rsid w:val="002D6F49"/>
    <w:rsid w:val="002E3004"/>
    <w:rsid w:val="002F0673"/>
    <w:rsid w:val="003034B4"/>
    <w:rsid w:val="00306585"/>
    <w:rsid w:val="0031061E"/>
    <w:rsid w:val="00312C34"/>
    <w:rsid w:val="00317F19"/>
    <w:rsid w:val="00323B43"/>
    <w:rsid w:val="00361B13"/>
    <w:rsid w:val="0036556A"/>
    <w:rsid w:val="00374AF8"/>
    <w:rsid w:val="003917DC"/>
    <w:rsid w:val="003A0FA5"/>
    <w:rsid w:val="003C3268"/>
    <w:rsid w:val="003D37D8"/>
    <w:rsid w:val="003F6C42"/>
    <w:rsid w:val="00423FEC"/>
    <w:rsid w:val="00426133"/>
    <w:rsid w:val="00427B72"/>
    <w:rsid w:val="004358AB"/>
    <w:rsid w:val="00440BBF"/>
    <w:rsid w:val="00451A97"/>
    <w:rsid w:val="00466F76"/>
    <w:rsid w:val="00476761"/>
    <w:rsid w:val="00492156"/>
    <w:rsid w:val="004C6435"/>
    <w:rsid w:val="004F5730"/>
    <w:rsid w:val="005162B4"/>
    <w:rsid w:val="005423E9"/>
    <w:rsid w:val="00555941"/>
    <w:rsid w:val="005652A4"/>
    <w:rsid w:val="00575E7F"/>
    <w:rsid w:val="00577966"/>
    <w:rsid w:val="00582D29"/>
    <w:rsid w:val="005834D3"/>
    <w:rsid w:val="005A6A1D"/>
    <w:rsid w:val="005C7C4B"/>
    <w:rsid w:val="005D3B0C"/>
    <w:rsid w:val="005E4E3D"/>
    <w:rsid w:val="005E6D2F"/>
    <w:rsid w:val="006149B8"/>
    <w:rsid w:val="00615A2A"/>
    <w:rsid w:val="006223BC"/>
    <w:rsid w:val="00625430"/>
    <w:rsid w:val="006378FC"/>
    <w:rsid w:val="00670401"/>
    <w:rsid w:val="0068120A"/>
    <w:rsid w:val="006856E9"/>
    <w:rsid w:val="006F7888"/>
    <w:rsid w:val="00710AC9"/>
    <w:rsid w:val="00720A19"/>
    <w:rsid w:val="00732204"/>
    <w:rsid w:val="00733A35"/>
    <w:rsid w:val="0077065A"/>
    <w:rsid w:val="00780996"/>
    <w:rsid w:val="007A096E"/>
    <w:rsid w:val="007A1C56"/>
    <w:rsid w:val="007A3FAB"/>
    <w:rsid w:val="007A51F0"/>
    <w:rsid w:val="007A630A"/>
    <w:rsid w:val="007C329F"/>
    <w:rsid w:val="007E5ED5"/>
    <w:rsid w:val="008050F4"/>
    <w:rsid w:val="00806E72"/>
    <w:rsid w:val="00810198"/>
    <w:rsid w:val="0084604C"/>
    <w:rsid w:val="0085127E"/>
    <w:rsid w:val="00851B48"/>
    <w:rsid w:val="00854581"/>
    <w:rsid w:val="00857299"/>
    <w:rsid w:val="00860623"/>
    <w:rsid w:val="00862577"/>
    <w:rsid w:val="00867ACC"/>
    <w:rsid w:val="00870487"/>
    <w:rsid w:val="008764C5"/>
    <w:rsid w:val="00886EE9"/>
    <w:rsid w:val="008B7726"/>
    <w:rsid w:val="008E7F83"/>
    <w:rsid w:val="008F79ED"/>
    <w:rsid w:val="00900B78"/>
    <w:rsid w:val="009106F1"/>
    <w:rsid w:val="009412E8"/>
    <w:rsid w:val="00951C60"/>
    <w:rsid w:val="0098205A"/>
    <w:rsid w:val="009B1EA6"/>
    <w:rsid w:val="009B604D"/>
    <w:rsid w:val="009C3F1A"/>
    <w:rsid w:val="009C4293"/>
    <w:rsid w:val="009D0BAC"/>
    <w:rsid w:val="009D3DF1"/>
    <w:rsid w:val="009E5795"/>
    <w:rsid w:val="009F02F8"/>
    <w:rsid w:val="00A64455"/>
    <w:rsid w:val="00A8591F"/>
    <w:rsid w:val="00AC1F0B"/>
    <w:rsid w:val="00AF1CA1"/>
    <w:rsid w:val="00AF76C6"/>
    <w:rsid w:val="00B20D9E"/>
    <w:rsid w:val="00B6666C"/>
    <w:rsid w:val="00B93C63"/>
    <w:rsid w:val="00B970DC"/>
    <w:rsid w:val="00BD6AEF"/>
    <w:rsid w:val="00BD729A"/>
    <w:rsid w:val="00C13F64"/>
    <w:rsid w:val="00C25ABB"/>
    <w:rsid w:val="00C34900"/>
    <w:rsid w:val="00C35006"/>
    <w:rsid w:val="00C57365"/>
    <w:rsid w:val="00C868E8"/>
    <w:rsid w:val="00CB5ACC"/>
    <w:rsid w:val="00CC1C0C"/>
    <w:rsid w:val="00CC32B9"/>
    <w:rsid w:val="00CD5AEE"/>
    <w:rsid w:val="00CD6879"/>
    <w:rsid w:val="00CE408B"/>
    <w:rsid w:val="00CE5211"/>
    <w:rsid w:val="00CF73A4"/>
    <w:rsid w:val="00D11773"/>
    <w:rsid w:val="00D31D50"/>
    <w:rsid w:val="00D36F25"/>
    <w:rsid w:val="00D455C6"/>
    <w:rsid w:val="00D72A68"/>
    <w:rsid w:val="00D81782"/>
    <w:rsid w:val="00D81B2D"/>
    <w:rsid w:val="00D92631"/>
    <w:rsid w:val="00D96DD5"/>
    <w:rsid w:val="00DA330A"/>
    <w:rsid w:val="00DA6B0C"/>
    <w:rsid w:val="00DD376E"/>
    <w:rsid w:val="00DE6A1E"/>
    <w:rsid w:val="00DE7D1F"/>
    <w:rsid w:val="00DF4280"/>
    <w:rsid w:val="00E069B7"/>
    <w:rsid w:val="00E11143"/>
    <w:rsid w:val="00E13AAD"/>
    <w:rsid w:val="00E62589"/>
    <w:rsid w:val="00E64500"/>
    <w:rsid w:val="00E64C55"/>
    <w:rsid w:val="00E7144C"/>
    <w:rsid w:val="00E74652"/>
    <w:rsid w:val="00E82FFE"/>
    <w:rsid w:val="00E90000"/>
    <w:rsid w:val="00ED26FD"/>
    <w:rsid w:val="00EE6A00"/>
    <w:rsid w:val="00EF1329"/>
    <w:rsid w:val="00F264B2"/>
    <w:rsid w:val="00FD1412"/>
    <w:rsid w:val="00FD19C5"/>
    <w:rsid w:val="00FD527A"/>
    <w:rsid w:val="00FE536F"/>
    <w:rsid w:val="01F65F01"/>
    <w:rsid w:val="02EB13F9"/>
    <w:rsid w:val="04DE70C3"/>
    <w:rsid w:val="0B995C9E"/>
    <w:rsid w:val="0CC86468"/>
    <w:rsid w:val="10390E97"/>
    <w:rsid w:val="117B708F"/>
    <w:rsid w:val="13117FC7"/>
    <w:rsid w:val="294B1CAB"/>
    <w:rsid w:val="37041032"/>
    <w:rsid w:val="3E227DDA"/>
    <w:rsid w:val="458D558C"/>
    <w:rsid w:val="468E4A32"/>
    <w:rsid w:val="46E01EB2"/>
    <w:rsid w:val="4D3F43BC"/>
    <w:rsid w:val="4DE35C0C"/>
    <w:rsid w:val="4F4F6409"/>
    <w:rsid w:val="50787170"/>
    <w:rsid w:val="57E40216"/>
    <w:rsid w:val="61760846"/>
    <w:rsid w:val="66717D01"/>
    <w:rsid w:val="6A8F4AB7"/>
    <w:rsid w:val="6BAB63A2"/>
    <w:rsid w:val="71DD4B3A"/>
    <w:rsid w:val="7567123E"/>
    <w:rsid w:val="7EB02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locked="1" w:uiPriority="0" w:unhideWhenUsed="1" w:qFormat="1"/>
    <w:lsdException w:name="heading 5"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qFormat="1"/>
    <w:lsdException w:name="annotation text" w:qFormat="1"/>
    <w:lsdException w:name="header" w:semiHidden="0" w:qFormat="1"/>
    <w:lsdException w:name="footer" w:semiHidden="0" w:qFormat="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semiHidden="0"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semiHidden="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unhideWhenUsed="1"/>
    <w:lsdException w:name="Block Text" w:unhideWhenUsed="1"/>
    <w:lsdException w:name="Hyperlink" w:semiHidden="0" w:qFormat="1"/>
    <w:lsdException w:name="FollowedHyperlink" w:semiHidden="0" w:qFormat="1"/>
    <w:lsdException w:name="Strong" w:locked="1" w:semiHidden="0" w:uiPriority="0" w:qFormat="1"/>
    <w:lsdException w:name="Emphasis" w:semiHidden="0" w:qFormat="1"/>
    <w:lsdException w:name="Document Map"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unhideWhenUsed="1" w:qFormat="1"/>
    <w:lsdException w:name="annotation subject"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uiPriority="0"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unhideWhenUsed="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C3F1A"/>
    <w:pPr>
      <w:adjustRightInd w:val="0"/>
      <w:snapToGrid w:val="0"/>
      <w:spacing w:after="200"/>
    </w:pPr>
    <w:rPr>
      <w:rFonts w:ascii="Tahoma" w:eastAsia="微软雅黑" w:hAnsi="Tahoma"/>
      <w:sz w:val="22"/>
      <w:szCs w:val="22"/>
    </w:rPr>
  </w:style>
  <w:style w:type="paragraph" w:styleId="1">
    <w:name w:val="heading 1"/>
    <w:basedOn w:val="a"/>
    <w:next w:val="a"/>
    <w:link w:val="1Char"/>
    <w:uiPriority w:val="99"/>
    <w:qFormat/>
    <w:rsid w:val="009C3F1A"/>
    <w:pPr>
      <w:keepNext/>
      <w:keepLines/>
      <w:widowControl w:val="0"/>
      <w:adjustRightInd/>
      <w:snapToGrid/>
      <w:spacing w:before="340" w:after="330" w:line="576" w:lineRule="auto"/>
      <w:jc w:val="both"/>
      <w:outlineLvl w:val="0"/>
    </w:pPr>
    <w:rPr>
      <w:rFonts w:ascii="Times New Roman" w:eastAsia="Arial Unicode MS" w:hAnsi="Times New Roman"/>
      <w:b/>
      <w:bCs/>
      <w:kern w:val="44"/>
      <w:sz w:val="44"/>
      <w:szCs w:val="44"/>
    </w:rPr>
  </w:style>
  <w:style w:type="paragraph" w:styleId="2">
    <w:name w:val="heading 2"/>
    <w:basedOn w:val="a"/>
    <w:next w:val="a"/>
    <w:link w:val="2Char"/>
    <w:uiPriority w:val="99"/>
    <w:qFormat/>
    <w:rsid w:val="009C3F1A"/>
    <w:pPr>
      <w:keepNext/>
      <w:keepLines/>
      <w:widowControl w:val="0"/>
      <w:adjustRightInd/>
      <w:snapToGrid/>
      <w:spacing w:before="260" w:after="260" w:line="415" w:lineRule="auto"/>
      <w:jc w:val="both"/>
      <w:outlineLvl w:val="1"/>
    </w:pPr>
    <w:rPr>
      <w:rFonts w:ascii="Arial" w:eastAsia="黑体" w:hAnsi="Arial"/>
      <w:b/>
      <w:bCs/>
      <w:kern w:val="2"/>
      <w:sz w:val="32"/>
      <w:szCs w:val="32"/>
    </w:rPr>
  </w:style>
  <w:style w:type="paragraph" w:styleId="3">
    <w:name w:val="heading 3"/>
    <w:basedOn w:val="a"/>
    <w:next w:val="a"/>
    <w:link w:val="3Char"/>
    <w:uiPriority w:val="99"/>
    <w:qFormat/>
    <w:rsid w:val="009C3F1A"/>
    <w:pPr>
      <w:keepNext/>
      <w:keepLines/>
      <w:widowControl w:val="0"/>
      <w:adjustRightInd/>
      <w:snapToGrid/>
      <w:spacing w:after="0"/>
      <w:jc w:val="center"/>
      <w:outlineLvl w:val="2"/>
    </w:pPr>
    <w:rPr>
      <w:rFonts w:ascii="Times New Roman" w:eastAsia="黑体" w:hAnsi="Times New Roman"/>
      <w:b/>
      <w:bCs/>
      <w:kern w:val="2"/>
      <w:sz w:val="44"/>
      <w:szCs w:val="44"/>
    </w:rPr>
  </w:style>
  <w:style w:type="paragraph" w:styleId="5">
    <w:name w:val="heading 5"/>
    <w:basedOn w:val="a"/>
    <w:next w:val="a"/>
    <w:link w:val="5Char"/>
    <w:uiPriority w:val="99"/>
    <w:qFormat/>
    <w:rsid w:val="009C3F1A"/>
    <w:pPr>
      <w:keepNext/>
      <w:keepLines/>
      <w:widowControl w:val="0"/>
      <w:adjustRightInd/>
      <w:snapToGrid/>
      <w:spacing w:before="280" w:after="290" w:line="376" w:lineRule="auto"/>
      <w:jc w:val="both"/>
      <w:outlineLvl w:val="4"/>
    </w:pPr>
    <w:rPr>
      <w:rFonts w:ascii="Times New Roman" w:eastAsia="宋体" w:hAnsi="Times New Roman"/>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sid w:val="009C3F1A"/>
    <w:rPr>
      <w:b/>
      <w:bCs/>
    </w:rPr>
  </w:style>
  <w:style w:type="paragraph" w:styleId="a4">
    <w:name w:val="annotation text"/>
    <w:basedOn w:val="a"/>
    <w:link w:val="Char0"/>
    <w:uiPriority w:val="99"/>
    <w:semiHidden/>
    <w:qFormat/>
    <w:rsid w:val="009C3F1A"/>
    <w:pPr>
      <w:widowControl w:val="0"/>
      <w:adjustRightInd/>
      <w:snapToGrid/>
      <w:spacing w:after="0"/>
    </w:pPr>
    <w:rPr>
      <w:rFonts w:ascii="Times New Roman" w:eastAsia="宋体" w:hAnsi="Times New Roman"/>
      <w:kern w:val="2"/>
      <w:sz w:val="21"/>
      <w:szCs w:val="24"/>
    </w:rPr>
  </w:style>
  <w:style w:type="paragraph" w:styleId="a5">
    <w:name w:val="Document Map"/>
    <w:basedOn w:val="a"/>
    <w:link w:val="Char1"/>
    <w:uiPriority w:val="99"/>
    <w:semiHidden/>
    <w:qFormat/>
    <w:rsid w:val="009C3F1A"/>
    <w:pPr>
      <w:widowControl w:val="0"/>
      <w:shd w:val="clear" w:color="auto" w:fill="000080"/>
      <w:adjustRightInd/>
      <w:snapToGrid/>
      <w:spacing w:after="0"/>
      <w:jc w:val="both"/>
    </w:pPr>
    <w:rPr>
      <w:rFonts w:ascii="Times New Roman" w:eastAsia="宋体" w:hAnsi="Times New Roman"/>
      <w:kern w:val="2"/>
      <w:sz w:val="21"/>
      <w:szCs w:val="24"/>
    </w:rPr>
  </w:style>
  <w:style w:type="paragraph" w:styleId="a6">
    <w:name w:val="Body Text"/>
    <w:basedOn w:val="a"/>
    <w:next w:val="a"/>
    <w:link w:val="Char2"/>
    <w:uiPriority w:val="99"/>
    <w:qFormat/>
    <w:rsid w:val="009C3F1A"/>
    <w:pPr>
      <w:adjustRightInd/>
      <w:snapToGrid/>
      <w:spacing w:after="0"/>
      <w:jc w:val="both"/>
    </w:pPr>
    <w:rPr>
      <w:rFonts w:ascii="Times New Roman" w:eastAsia="仿宋_GB2312" w:hAnsi="Times New Roman"/>
      <w:color w:val="000000"/>
      <w:kern w:val="2"/>
      <w:sz w:val="28"/>
      <w:szCs w:val="20"/>
    </w:rPr>
  </w:style>
  <w:style w:type="paragraph" w:styleId="a7">
    <w:name w:val="Body Text Indent"/>
    <w:basedOn w:val="a"/>
    <w:next w:val="a"/>
    <w:link w:val="Char3"/>
    <w:uiPriority w:val="99"/>
    <w:qFormat/>
    <w:rsid w:val="009C3F1A"/>
    <w:pPr>
      <w:adjustRightInd/>
      <w:snapToGrid/>
      <w:spacing w:after="0"/>
      <w:ind w:firstLine="420"/>
      <w:jc w:val="both"/>
    </w:pPr>
    <w:rPr>
      <w:rFonts w:ascii="Times New Roman" w:eastAsia="宋体" w:hAnsi="Times New Roman"/>
      <w:color w:val="000000"/>
      <w:kern w:val="2"/>
      <w:sz w:val="21"/>
      <w:szCs w:val="20"/>
    </w:rPr>
  </w:style>
  <w:style w:type="paragraph" w:styleId="a8">
    <w:name w:val="Date"/>
    <w:basedOn w:val="a"/>
    <w:next w:val="a"/>
    <w:link w:val="Char4"/>
    <w:uiPriority w:val="99"/>
    <w:qFormat/>
    <w:rsid w:val="009C3F1A"/>
    <w:pPr>
      <w:widowControl w:val="0"/>
      <w:adjustRightInd/>
      <w:snapToGrid/>
      <w:spacing w:after="0"/>
      <w:ind w:leftChars="2500" w:left="100"/>
      <w:jc w:val="both"/>
    </w:pPr>
    <w:rPr>
      <w:rFonts w:ascii="Times New Roman" w:eastAsia="宋体" w:hAnsi="Times New Roman"/>
      <w:kern w:val="2"/>
      <w:sz w:val="28"/>
      <w:szCs w:val="24"/>
    </w:rPr>
  </w:style>
  <w:style w:type="paragraph" w:styleId="20">
    <w:name w:val="Body Text Indent 2"/>
    <w:basedOn w:val="a"/>
    <w:link w:val="2Char2"/>
    <w:uiPriority w:val="99"/>
    <w:qFormat/>
    <w:rsid w:val="009C3F1A"/>
    <w:pPr>
      <w:widowControl w:val="0"/>
      <w:adjustRightInd/>
      <w:snapToGrid/>
      <w:spacing w:after="0" w:line="400" w:lineRule="exact"/>
      <w:ind w:firstLineChars="200" w:firstLine="480"/>
      <w:jc w:val="both"/>
    </w:pPr>
    <w:rPr>
      <w:rFonts w:ascii="Arial" w:eastAsia="宋体" w:hAnsi="Arial" w:cs="Verdana"/>
      <w:b/>
      <w:sz w:val="24"/>
      <w:szCs w:val="24"/>
      <w:lang w:eastAsia="en-US"/>
    </w:rPr>
  </w:style>
  <w:style w:type="paragraph" w:styleId="a9">
    <w:name w:val="Balloon Text"/>
    <w:basedOn w:val="a"/>
    <w:link w:val="Char5"/>
    <w:uiPriority w:val="99"/>
    <w:semiHidden/>
    <w:qFormat/>
    <w:rsid w:val="009C3F1A"/>
    <w:pPr>
      <w:widowControl w:val="0"/>
      <w:adjustRightInd/>
      <w:snapToGrid/>
      <w:spacing w:after="0"/>
      <w:jc w:val="both"/>
    </w:pPr>
    <w:rPr>
      <w:rFonts w:ascii="Times New Roman" w:eastAsia="宋体" w:hAnsi="Times New Roman"/>
      <w:kern w:val="2"/>
      <w:sz w:val="18"/>
      <w:szCs w:val="18"/>
    </w:rPr>
  </w:style>
  <w:style w:type="paragraph" w:styleId="aa">
    <w:name w:val="footer"/>
    <w:basedOn w:val="a"/>
    <w:link w:val="Char6"/>
    <w:uiPriority w:val="99"/>
    <w:qFormat/>
    <w:rsid w:val="009C3F1A"/>
    <w:pPr>
      <w:widowControl w:val="0"/>
      <w:tabs>
        <w:tab w:val="center" w:pos="4153"/>
        <w:tab w:val="right" w:pos="8306"/>
      </w:tabs>
      <w:adjustRightInd/>
      <w:spacing w:after="0"/>
    </w:pPr>
    <w:rPr>
      <w:rFonts w:ascii="Times New Roman" w:eastAsia="宋体" w:hAnsi="Times New Roman"/>
      <w:kern w:val="2"/>
      <w:sz w:val="18"/>
      <w:szCs w:val="18"/>
    </w:rPr>
  </w:style>
  <w:style w:type="paragraph" w:styleId="ab">
    <w:name w:val="header"/>
    <w:basedOn w:val="a"/>
    <w:link w:val="Char7"/>
    <w:uiPriority w:val="99"/>
    <w:qFormat/>
    <w:rsid w:val="009C3F1A"/>
    <w:pPr>
      <w:widowControl w:val="0"/>
      <w:pBdr>
        <w:bottom w:val="single" w:sz="6" w:space="1" w:color="auto"/>
      </w:pBdr>
      <w:tabs>
        <w:tab w:val="center" w:pos="4153"/>
        <w:tab w:val="right" w:pos="8306"/>
      </w:tabs>
      <w:adjustRightInd/>
      <w:spacing w:after="0"/>
      <w:jc w:val="center"/>
    </w:pPr>
    <w:rPr>
      <w:rFonts w:ascii="Times New Roman" w:eastAsia="宋体" w:hAnsi="Times New Roman"/>
      <w:kern w:val="2"/>
      <w:sz w:val="18"/>
      <w:szCs w:val="18"/>
    </w:rPr>
  </w:style>
  <w:style w:type="paragraph" w:styleId="ac">
    <w:name w:val="footnote text"/>
    <w:basedOn w:val="a"/>
    <w:link w:val="Char8"/>
    <w:uiPriority w:val="99"/>
    <w:semiHidden/>
    <w:qFormat/>
    <w:rsid w:val="009C3F1A"/>
    <w:pPr>
      <w:widowControl w:val="0"/>
      <w:adjustRightInd/>
      <w:spacing w:after="0"/>
    </w:pPr>
    <w:rPr>
      <w:rFonts w:ascii="Times New Roman" w:eastAsia="宋体" w:hAnsi="Times New Roman"/>
      <w:kern w:val="2"/>
      <w:sz w:val="18"/>
      <w:szCs w:val="18"/>
    </w:rPr>
  </w:style>
  <w:style w:type="character" w:styleId="ad">
    <w:name w:val="page number"/>
    <w:uiPriority w:val="99"/>
    <w:qFormat/>
    <w:rsid w:val="009C3F1A"/>
    <w:rPr>
      <w:rFonts w:ascii="Arial" w:hAnsi="Arial" w:cs="Verdana"/>
      <w:b/>
      <w:sz w:val="28"/>
      <w:szCs w:val="28"/>
      <w:lang w:val="en-US" w:eastAsia="en-US" w:bidi="ar-SA"/>
    </w:rPr>
  </w:style>
  <w:style w:type="character" w:styleId="ae">
    <w:name w:val="FollowedHyperlink"/>
    <w:uiPriority w:val="99"/>
    <w:qFormat/>
    <w:rsid w:val="009C3F1A"/>
    <w:rPr>
      <w:rFonts w:ascii="Arial" w:hAnsi="Arial" w:cs="Verdana"/>
      <w:b/>
      <w:color w:val="800080"/>
      <w:sz w:val="28"/>
      <w:szCs w:val="28"/>
      <w:u w:val="single"/>
      <w:lang w:val="en-US" w:eastAsia="en-US" w:bidi="ar-SA"/>
    </w:rPr>
  </w:style>
  <w:style w:type="character" w:styleId="af">
    <w:name w:val="Emphasis"/>
    <w:uiPriority w:val="99"/>
    <w:qFormat/>
    <w:rsid w:val="009C3F1A"/>
    <w:rPr>
      <w:rFonts w:ascii="Arial" w:hAnsi="Arial" w:cs="Verdana"/>
      <w:b/>
      <w:color w:val="CC0000"/>
      <w:sz w:val="28"/>
      <w:szCs w:val="28"/>
      <w:lang w:val="en-US" w:eastAsia="en-US" w:bidi="ar-SA"/>
    </w:rPr>
  </w:style>
  <w:style w:type="character" w:styleId="af0">
    <w:name w:val="Hyperlink"/>
    <w:uiPriority w:val="99"/>
    <w:qFormat/>
    <w:rsid w:val="009C3F1A"/>
    <w:rPr>
      <w:rFonts w:ascii="Arial" w:hAnsi="Arial" w:cs="Verdana"/>
      <w:b/>
      <w:color w:val="000000"/>
      <w:sz w:val="28"/>
      <w:szCs w:val="28"/>
      <w:u w:val="none"/>
      <w:lang w:val="en-US" w:eastAsia="en-US" w:bidi="ar-SA"/>
    </w:rPr>
  </w:style>
  <w:style w:type="character" w:styleId="af1">
    <w:name w:val="annotation reference"/>
    <w:uiPriority w:val="99"/>
    <w:semiHidden/>
    <w:qFormat/>
    <w:rsid w:val="009C3F1A"/>
    <w:rPr>
      <w:rFonts w:ascii="Arial" w:hAnsi="Arial" w:cs="Verdana"/>
      <w:b/>
      <w:sz w:val="21"/>
      <w:szCs w:val="21"/>
      <w:lang w:val="en-US" w:eastAsia="en-US" w:bidi="ar-SA"/>
    </w:rPr>
  </w:style>
  <w:style w:type="character" w:styleId="af2">
    <w:name w:val="footnote reference"/>
    <w:uiPriority w:val="99"/>
    <w:semiHidden/>
    <w:qFormat/>
    <w:rsid w:val="009C3F1A"/>
    <w:rPr>
      <w:rFonts w:ascii="Arial" w:hAnsi="Arial" w:cs="Verdana"/>
      <w:b/>
      <w:sz w:val="28"/>
      <w:szCs w:val="28"/>
      <w:vertAlign w:val="superscript"/>
      <w:lang w:val="en-US" w:eastAsia="en-US" w:bidi="ar-SA"/>
    </w:rPr>
  </w:style>
  <w:style w:type="table" w:styleId="af3">
    <w:name w:val="Table Grid"/>
    <w:basedOn w:val="a1"/>
    <w:qFormat/>
    <w:rsid w:val="009C3F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uiPriority w:val="99"/>
    <w:qFormat/>
    <w:locked/>
    <w:rsid w:val="009C3F1A"/>
    <w:rPr>
      <w:rFonts w:ascii="Times New Roman" w:eastAsia="Arial Unicode MS" w:hAnsi="Times New Roman" w:cs="Times New Roman"/>
      <w:b/>
      <w:bCs/>
      <w:kern w:val="44"/>
      <w:sz w:val="44"/>
      <w:szCs w:val="44"/>
    </w:rPr>
  </w:style>
  <w:style w:type="character" w:customStyle="1" w:styleId="2Char">
    <w:name w:val="标题 2 Char"/>
    <w:link w:val="2"/>
    <w:uiPriority w:val="99"/>
    <w:qFormat/>
    <w:locked/>
    <w:rsid w:val="009C3F1A"/>
    <w:rPr>
      <w:rFonts w:ascii="Arial" w:eastAsia="黑体" w:hAnsi="Arial" w:cs="Times New Roman"/>
      <w:b/>
      <w:bCs/>
      <w:kern w:val="2"/>
      <w:sz w:val="32"/>
      <w:szCs w:val="32"/>
    </w:rPr>
  </w:style>
  <w:style w:type="character" w:customStyle="1" w:styleId="3Char">
    <w:name w:val="标题 3 Char"/>
    <w:link w:val="3"/>
    <w:uiPriority w:val="99"/>
    <w:qFormat/>
    <w:locked/>
    <w:rsid w:val="009C3F1A"/>
    <w:rPr>
      <w:rFonts w:ascii="Times New Roman" w:eastAsia="黑体" w:hAnsi="Times New Roman" w:cs="Times New Roman"/>
      <w:b/>
      <w:bCs/>
      <w:kern w:val="2"/>
      <w:sz w:val="44"/>
      <w:szCs w:val="44"/>
    </w:rPr>
  </w:style>
  <w:style w:type="character" w:customStyle="1" w:styleId="5Char">
    <w:name w:val="标题 5 Char"/>
    <w:link w:val="5"/>
    <w:uiPriority w:val="99"/>
    <w:qFormat/>
    <w:locked/>
    <w:rsid w:val="009C3F1A"/>
    <w:rPr>
      <w:rFonts w:ascii="Times New Roman" w:eastAsia="宋体" w:hAnsi="Times New Roman" w:cs="Times New Roman"/>
      <w:b/>
      <w:bCs/>
      <w:kern w:val="2"/>
      <w:sz w:val="28"/>
      <w:szCs w:val="28"/>
    </w:rPr>
  </w:style>
  <w:style w:type="paragraph" w:customStyle="1" w:styleId="CharCharCharChar">
    <w:name w:val="Char Char Char Char"/>
    <w:basedOn w:val="a"/>
    <w:uiPriority w:val="99"/>
    <w:qFormat/>
    <w:rsid w:val="009C3F1A"/>
    <w:pPr>
      <w:widowControl w:val="0"/>
      <w:tabs>
        <w:tab w:val="left" w:pos="900"/>
      </w:tabs>
      <w:adjustRightInd/>
      <w:snapToGrid/>
      <w:spacing w:before="312" w:after="312" w:line="360" w:lineRule="auto"/>
      <w:ind w:left="900" w:hanging="360"/>
      <w:jc w:val="both"/>
    </w:pPr>
    <w:rPr>
      <w:rFonts w:ascii="Times New Roman" w:eastAsia="宋体" w:hAnsi="Times New Roman"/>
      <w:kern w:val="2"/>
      <w:sz w:val="24"/>
      <w:szCs w:val="24"/>
    </w:rPr>
  </w:style>
  <w:style w:type="character" w:customStyle="1" w:styleId="Char4">
    <w:name w:val="日期 Char"/>
    <w:link w:val="a8"/>
    <w:uiPriority w:val="99"/>
    <w:qFormat/>
    <w:locked/>
    <w:rsid w:val="009C3F1A"/>
    <w:rPr>
      <w:rFonts w:ascii="Times New Roman" w:eastAsia="宋体" w:hAnsi="Times New Roman" w:cs="Times New Roman"/>
      <w:kern w:val="2"/>
      <w:sz w:val="24"/>
      <w:szCs w:val="24"/>
    </w:rPr>
  </w:style>
  <w:style w:type="character" w:customStyle="1" w:styleId="Char7">
    <w:name w:val="页眉 Char"/>
    <w:link w:val="ab"/>
    <w:uiPriority w:val="99"/>
    <w:qFormat/>
    <w:locked/>
    <w:rsid w:val="009C3F1A"/>
    <w:rPr>
      <w:rFonts w:ascii="Times New Roman" w:eastAsia="宋体" w:hAnsi="Times New Roman" w:cs="Times New Roman"/>
      <w:kern w:val="2"/>
      <w:sz w:val="18"/>
      <w:szCs w:val="18"/>
    </w:rPr>
  </w:style>
  <w:style w:type="character" w:customStyle="1" w:styleId="Char2">
    <w:name w:val="正文文本 Char"/>
    <w:link w:val="a6"/>
    <w:uiPriority w:val="99"/>
    <w:qFormat/>
    <w:locked/>
    <w:rsid w:val="009C3F1A"/>
    <w:rPr>
      <w:rFonts w:ascii="Times New Roman" w:eastAsia="仿宋_GB2312" w:hAnsi="Times New Roman" w:cs="Times New Roman"/>
      <w:color w:val="000000"/>
      <w:kern w:val="2"/>
      <w:sz w:val="20"/>
      <w:szCs w:val="20"/>
    </w:rPr>
  </w:style>
  <w:style w:type="character" w:customStyle="1" w:styleId="Char3">
    <w:name w:val="正文文本缩进 Char"/>
    <w:link w:val="a7"/>
    <w:uiPriority w:val="99"/>
    <w:qFormat/>
    <w:locked/>
    <w:rsid w:val="009C3F1A"/>
    <w:rPr>
      <w:rFonts w:ascii="Times New Roman" w:eastAsia="宋体" w:hAnsi="Times New Roman" w:cs="Times New Roman"/>
      <w:color w:val="000000"/>
      <w:kern w:val="2"/>
      <w:sz w:val="20"/>
      <w:szCs w:val="20"/>
    </w:rPr>
  </w:style>
  <w:style w:type="paragraph" w:customStyle="1" w:styleId="CharCharCharCharCharCharCharCharCharCharCharChar">
    <w:name w:val="Char Char Char Char Char Char Char Char Char Char Char Char"/>
    <w:basedOn w:val="a"/>
    <w:uiPriority w:val="99"/>
    <w:qFormat/>
    <w:rsid w:val="009C3F1A"/>
    <w:pPr>
      <w:adjustRightInd/>
      <w:snapToGrid/>
      <w:spacing w:after="160" w:line="240" w:lineRule="exact"/>
    </w:pPr>
    <w:rPr>
      <w:rFonts w:ascii="Verdana" w:eastAsia="MS Mincho" w:hAnsi="Verdana" w:cs="Verdana"/>
      <w:sz w:val="20"/>
      <w:szCs w:val="20"/>
      <w:lang w:eastAsia="en-US"/>
    </w:rPr>
  </w:style>
  <w:style w:type="paragraph" w:customStyle="1" w:styleId="CharCharCharCharCharCharChar">
    <w:name w:val="Char Char Char Char Char Char Char"/>
    <w:basedOn w:val="a"/>
    <w:uiPriority w:val="99"/>
    <w:qFormat/>
    <w:rsid w:val="009C3F1A"/>
    <w:pPr>
      <w:adjustRightInd/>
      <w:snapToGrid/>
      <w:spacing w:after="160" w:line="240" w:lineRule="exact"/>
    </w:pPr>
    <w:rPr>
      <w:rFonts w:eastAsia="宋体"/>
      <w:sz w:val="20"/>
      <w:szCs w:val="20"/>
      <w:lang w:eastAsia="en-US"/>
    </w:rPr>
  </w:style>
  <w:style w:type="character" w:customStyle="1" w:styleId="Char5">
    <w:name w:val="批注框文本 Char"/>
    <w:link w:val="a9"/>
    <w:uiPriority w:val="99"/>
    <w:semiHidden/>
    <w:qFormat/>
    <w:locked/>
    <w:rsid w:val="009C3F1A"/>
    <w:rPr>
      <w:rFonts w:ascii="Times New Roman" w:eastAsia="宋体" w:hAnsi="Times New Roman" w:cs="Times New Roman"/>
      <w:kern w:val="2"/>
      <w:sz w:val="18"/>
      <w:szCs w:val="18"/>
    </w:rPr>
  </w:style>
  <w:style w:type="paragraph" w:customStyle="1" w:styleId="Char9">
    <w:name w:val="Char"/>
    <w:basedOn w:val="a"/>
    <w:uiPriority w:val="99"/>
    <w:qFormat/>
    <w:rsid w:val="009C3F1A"/>
    <w:pPr>
      <w:widowControl w:val="0"/>
      <w:adjustRightInd/>
      <w:snapToGrid/>
      <w:spacing w:after="0" w:line="360" w:lineRule="auto"/>
      <w:ind w:firstLineChars="200" w:firstLine="480"/>
      <w:jc w:val="both"/>
    </w:pPr>
    <w:rPr>
      <w:rFonts w:ascii="宋体" w:eastAsia="楷体_GB2312" w:hAnsi="宋体"/>
      <w:kern w:val="2"/>
      <w:sz w:val="24"/>
      <w:szCs w:val="21"/>
    </w:rPr>
  </w:style>
  <w:style w:type="character" w:customStyle="1" w:styleId="Char6">
    <w:name w:val="页脚 Char"/>
    <w:link w:val="aa"/>
    <w:uiPriority w:val="99"/>
    <w:qFormat/>
    <w:locked/>
    <w:rsid w:val="009C3F1A"/>
    <w:rPr>
      <w:rFonts w:ascii="Times New Roman" w:eastAsia="宋体" w:hAnsi="Times New Roman" w:cs="Times New Roman"/>
      <w:kern w:val="2"/>
      <w:sz w:val="18"/>
      <w:szCs w:val="18"/>
    </w:rPr>
  </w:style>
  <w:style w:type="paragraph" w:customStyle="1" w:styleId="CharChar">
    <w:name w:val="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Char1">
    <w:name w:val="文档结构图 Char"/>
    <w:link w:val="a5"/>
    <w:uiPriority w:val="99"/>
    <w:semiHidden/>
    <w:qFormat/>
    <w:locked/>
    <w:rsid w:val="009C3F1A"/>
    <w:rPr>
      <w:rFonts w:ascii="Times New Roman" w:eastAsia="宋体" w:hAnsi="Times New Roman" w:cs="Times New Roman"/>
      <w:kern w:val="2"/>
      <w:sz w:val="24"/>
      <w:szCs w:val="24"/>
      <w:shd w:val="clear" w:color="auto" w:fill="000080"/>
    </w:rPr>
  </w:style>
  <w:style w:type="character" w:customStyle="1" w:styleId="Char0">
    <w:name w:val="批注文字 Char"/>
    <w:link w:val="a4"/>
    <w:uiPriority w:val="99"/>
    <w:semiHidden/>
    <w:qFormat/>
    <w:locked/>
    <w:rsid w:val="009C3F1A"/>
    <w:rPr>
      <w:rFonts w:ascii="Times New Roman" w:eastAsia="宋体" w:hAnsi="Times New Roman" w:cs="Times New Roman"/>
      <w:kern w:val="2"/>
      <w:sz w:val="24"/>
      <w:szCs w:val="24"/>
    </w:rPr>
  </w:style>
  <w:style w:type="character" w:customStyle="1" w:styleId="Char">
    <w:name w:val="批注主题 Char"/>
    <w:link w:val="a3"/>
    <w:uiPriority w:val="99"/>
    <w:semiHidden/>
    <w:qFormat/>
    <w:locked/>
    <w:rsid w:val="009C3F1A"/>
    <w:rPr>
      <w:rFonts w:ascii="Times New Roman" w:eastAsia="宋体" w:hAnsi="Times New Roman" w:cs="Times New Roman"/>
      <w:b/>
      <w:bCs/>
      <w:kern w:val="2"/>
      <w:sz w:val="24"/>
      <w:szCs w:val="24"/>
    </w:rPr>
  </w:style>
  <w:style w:type="paragraph" w:customStyle="1" w:styleId="af4">
    <w:name w:val="湘潭大学第八届大学生研究性学习和创新性实验计划项目学院推荐名额分配表"/>
    <w:basedOn w:val="a"/>
    <w:uiPriority w:val="99"/>
    <w:qFormat/>
    <w:rsid w:val="009C3F1A"/>
    <w:pPr>
      <w:adjustRightInd/>
      <w:snapToGrid/>
      <w:spacing w:after="160" w:line="240" w:lineRule="exact"/>
      <w:jc w:val="center"/>
    </w:pPr>
    <w:rPr>
      <w:rFonts w:ascii="Arial" w:hAnsi="Arial" w:cs="Verdana"/>
      <w:b/>
      <w:sz w:val="28"/>
      <w:szCs w:val="28"/>
      <w:lang w:eastAsia="en-US"/>
    </w:rPr>
  </w:style>
  <w:style w:type="character" w:customStyle="1" w:styleId="2Char0">
    <w:name w:val="正文文本缩进 2 Char"/>
    <w:uiPriority w:val="99"/>
    <w:qFormat/>
    <w:locked/>
    <w:rsid w:val="009C3F1A"/>
    <w:rPr>
      <w:rFonts w:ascii="Arial" w:eastAsia="宋体" w:hAnsi="Arial" w:cs="Verdana"/>
      <w:b/>
      <w:sz w:val="24"/>
      <w:szCs w:val="24"/>
      <w:lang w:eastAsia="en-US"/>
    </w:rPr>
  </w:style>
  <w:style w:type="character" w:customStyle="1" w:styleId="2Char2">
    <w:name w:val="正文文本缩进 2 Char2"/>
    <w:link w:val="20"/>
    <w:uiPriority w:val="99"/>
    <w:semiHidden/>
    <w:qFormat/>
    <w:rsid w:val="009C3F1A"/>
    <w:rPr>
      <w:rFonts w:ascii="Tahoma" w:hAnsi="Tahoma"/>
      <w:kern w:val="0"/>
      <w:sz w:val="22"/>
    </w:rPr>
  </w:style>
  <w:style w:type="character" w:customStyle="1" w:styleId="2Char1">
    <w:name w:val="正文文本缩进 2 Char1"/>
    <w:uiPriority w:val="99"/>
    <w:semiHidden/>
    <w:qFormat/>
    <w:rsid w:val="009C3F1A"/>
    <w:rPr>
      <w:rFonts w:ascii="Tahoma" w:hAnsi="Tahoma" w:cs="Times New Roman"/>
    </w:rPr>
  </w:style>
  <w:style w:type="character" w:customStyle="1" w:styleId="Char8">
    <w:name w:val="脚注文本 Char"/>
    <w:link w:val="ac"/>
    <w:uiPriority w:val="99"/>
    <w:semiHidden/>
    <w:qFormat/>
    <w:locked/>
    <w:rsid w:val="009C3F1A"/>
    <w:rPr>
      <w:rFonts w:ascii="Times New Roman" w:eastAsia="宋体" w:hAnsi="Times New Roman" w:cs="Times New Roman"/>
      <w:kern w:val="2"/>
      <w:sz w:val="18"/>
      <w:szCs w:val="18"/>
    </w:rPr>
  </w:style>
  <w:style w:type="paragraph" w:customStyle="1" w:styleId="CharCharCharCharCharCharCharChar">
    <w:name w:val="Char Char Char Char Char Char 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font31">
    <w:name w:val="font31"/>
    <w:qFormat/>
    <w:rsid w:val="009C3F1A"/>
    <w:rPr>
      <w:rFonts w:ascii="宋体" w:eastAsia="宋体" w:hAnsi="宋体" w:cs="宋体" w:hint="eastAsia"/>
      <w:color w:val="000000"/>
      <w:sz w:val="20"/>
      <w:szCs w:val="20"/>
      <w:u w:val="none"/>
      <w:vertAlign w:val="subscript"/>
    </w:rPr>
  </w:style>
  <w:style w:type="character" w:customStyle="1" w:styleId="font51">
    <w:name w:val="font51"/>
    <w:qFormat/>
    <w:rsid w:val="009C3F1A"/>
    <w:rPr>
      <w:rFonts w:ascii="font-weight : 400" w:eastAsia="font-weight : 400" w:hAnsi="font-weight : 400" w:cs="font-weight : 400"/>
      <w:color w:val="000000"/>
      <w:sz w:val="20"/>
      <w:szCs w:val="20"/>
      <w:u w:val="none"/>
    </w:rPr>
  </w:style>
  <w:style w:type="character" w:customStyle="1" w:styleId="font21">
    <w:name w:val="font21"/>
    <w:qFormat/>
    <w:rsid w:val="009C3F1A"/>
    <w:rPr>
      <w:rFonts w:ascii="宋体" w:eastAsia="宋体" w:hAnsi="宋体" w:cs="宋体" w:hint="eastAsia"/>
      <w:color w:val="000000"/>
      <w:sz w:val="20"/>
      <w:szCs w:val="20"/>
      <w:u w:val="none"/>
      <w:vertAlign w:val="subscript"/>
    </w:rPr>
  </w:style>
  <w:style w:type="character" w:customStyle="1" w:styleId="font41">
    <w:name w:val="font41"/>
    <w:qFormat/>
    <w:rsid w:val="009C3F1A"/>
    <w:rPr>
      <w:rFonts w:ascii="font-weight : 400" w:eastAsia="font-weight : 400" w:hAnsi="font-weight : 400" w:cs="font-weight : 400" w:hint="default"/>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locked="1" w:uiPriority="0" w:unhideWhenUsed="1" w:qFormat="1"/>
    <w:lsdException w:name="heading 5"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qFormat="1"/>
    <w:lsdException w:name="annotation text" w:qFormat="1"/>
    <w:lsdException w:name="header" w:semiHidden="0" w:qFormat="1"/>
    <w:lsdException w:name="footer" w:semiHidden="0" w:qFormat="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semiHidden="0"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semiHidden="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unhideWhenUsed="1"/>
    <w:lsdException w:name="Block Text" w:unhideWhenUsed="1"/>
    <w:lsdException w:name="Hyperlink" w:semiHidden="0" w:qFormat="1"/>
    <w:lsdException w:name="FollowedHyperlink" w:semiHidden="0" w:qFormat="1"/>
    <w:lsdException w:name="Strong" w:locked="1" w:semiHidden="0" w:uiPriority="0" w:qFormat="1"/>
    <w:lsdException w:name="Emphasis" w:semiHidden="0" w:qFormat="1"/>
    <w:lsdException w:name="Document Map"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unhideWhenUsed="1" w:qFormat="1"/>
    <w:lsdException w:name="annotation subject"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uiPriority="0"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unhideWhenUsed="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C3F1A"/>
    <w:pPr>
      <w:adjustRightInd w:val="0"/>
      <w:snapToGrid w:val="0"/>
      <w:spacing w:after="200"/>
    </w:pPr>
    <w:rPr>
      <w:rFonts w:ascii="Tahoma" w:eastAsia="微软雅黑" w:hAnsi="Tahoma"/>
      <w:sz w:val="22"/>
      <w:szCs w:val="22"/>
    </w:rPr>
  </w:style>
  <w:style w:type="paragraph" w:styleId="1">
    <w:name w:val="heading 1"/>
    <w:basedOn w:val="a"/>
    <w:next w:val="a"/>
    <w:link w:val="1Char"/>
    <w:uiPriority w:val="99"/>
    <w:qFormat/>
    <w:rsid w:val="009C3F1A"/>
    <w:pPr>
      <w:keepNext/>
      <w:keepLines/>
      <w:widowControl w:val="0"/>
      <w:adjustRightInd/>
      <w:snapToGrid/>
      <w:spacing w:before="340" w:after="330" w:line="576" w:lineRule="auto"/>
      <w:jc w:val="both"/>
      <w:outlineLvl w:val="0"/>
    </w:pPr>
    <w:rPr>
      <w:rFonts w:ascii="Times New Roman" w:eastAsia="Arial Unicode MS" w:hAnsi="Times New Roman"/>
      <w:b/>
      <w:bCs/>
      <w:kern w:val="44"/>
      <w:sz w:val="44"/>
      <w:szCs w:val="44"/>
    </w:rPr>
  </w:style>
  <w:style w:type="paragraph" w:styleId="2">
    <w:name w:val="heading 2"/>
    <w:basedOn w:val="a"/>
    <w:next w:val="a"/>
    <w:link w:val="2Char"/>
    <w:uiPriority w:val="99"/>
    <w:qFormat/>
    <w:rsid w:val="009C3F1A"/>
    <w:pPr>
      <w:keepNext/>
      <w:keepLines/>
      <w:widowControl w:val="0"/>
      <w:adjustRightInd/>
      <w:snapToGrid/>
      <w:spacing w:before="260" w:after="260" w:line="415" w:lineRule="auto"/>
      <w:jc w:val="both"/>
      <w:outlineLvl w:val="1"/>
    </w:pPr>
    <w:rPr>
      <w:rFonts w:ascii="Arial" w:eastAsia="黑体" w:hAnsi="Arial"/>
      <w:b/>
      <w:bCs/>
      <w:kern w:val="2"/>
      <w:sz w:val="32"/>
      <w:szCs w:val="32"/>
    </w:rPr>
  </w:style>
  <w:style w:type="paragraph" w:styleId="3">
    <w:name w:val="heading 3"/>
    <w:basedOn w:val="a"/>
    <w:next w:val="a"/>
    <w:link w:val="3Char"/>
    <w:uiPriority w:val="99"/>
    <w:qFormat/>
    <w:rsid w:val="009C3F1A"/>
    <w:pPr>
      <w:keepNext/>
      <w:keepLines/>
      <w:widowControl w:val="0"/>
      <w:adjustRightInd/>
      <w:snapToGrid/>
      <w:spacing w:after="0"/>
      <w:jc w:val="center"/>
      <w:outlineLvl w:val="2"/>
    </w:pPr>
    <w:rPr>
      <w:rFonts w:ascii="Times New Roman" w:eastAsia="黑体" w:hAnsi="Times New Roman"/>
      <w:b/>
      <w:bCs/>
      <w:kern w:val="2"/>
      <w:sz w:val="44"/>
      <w:szCs w:val="44"/>
    </w:rPr>
  </w:style>
  <w:style w:type="paragraph" w:styleId="5">
    <w:name w:val="heading 5"/>
    <w:basedOn w:val="a"/>
    <w:next w:val="a"/>
    <w:link w:val="5Char"/>
    <w:uiPriority w:val="99"/>
    <w:qFormat/>
    <w:rsid w:val="009C3F1A"/>
    <w:pPr>
      <w:keepNext/>
      <w:keepLines/>
      <w:widowControl w:val="0"/>
      <w:adjustRightInd/>
      <w:snapToGrid/>
      <w:spacing w:before="280" w:after="290" w:line="376" w:lineRule="auto"/>
      <w:jc w:val="both"/>
      <w:outlineLvl w:val="4"/>
    </w:pPr>
    <w:rPr>
      <w:rFonts w:ascii="Times New Roman" w:eastAsia="宋体" w:hAnsi="Times New Roman"/>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sid w:val="009C3F1A"/>
    <w:rPr>
      <w:b/>
      <w:bCs/>
    </w:rPr>
  </w:style>
  <w:style w:type="paragraph" w:styleId="a4">
    <w:name w:val="annotation text"/>
    <w:basedOn w:val="a"/>
    <w:link w:val="Char0"/>
    <w:uiPriority w:val="99"/>
    <w:semiHidden/>
    <w:qFormat/>
    <w:rsid w:val="009C3F1A"/>
    <w:pPr>
      <w:widowControl w:val="0"/>
      <w:adjustRightInd/>
      <w:snapToGrid/>
      <w:spacing w:after="0"/>
    </w:pPr>
    <w:rPr>
      <w:rFonts w:ascii="Times New Roman" w:eastAsia="宋体" w:hAnsi="Times New Roman"/>
      <w:kern w:val="2"/>
      <w:sz w:val="21"/>
      <w:szCs w:val="24"/>
    </w:rPr>
  </w:style>
  <w:style w:type="paragraph" w:styleId="a5">
    <w:name w:val="Document Map"/>
    <w:basedOn w:val="a"/>
    <w:link w:val="Char1"/>
    <w:uiPriority w:val="99"/>
    <w:semiHidden/>
    <w:qFormat/>
    <w:rsid w:val="009C3F1A"/>
    <w:pPr>
      <w:widowControl w:val="0"/>
      <w:shd w:val="clear" w:color="auto" w:fill="000080"/>
      <w:adjustRightInd/>
      <w:snapToGrid/>
      <w:spacing w:after="0"/>
      <w:jc w:val="both"/>
    </w:pPr>
    <w:rPr>
      <w:rFonts w:ascii="Times New Roman" w:eastAsia="宋体" w:hAnsi="Times New Roman"/>
      <w:kern w:val="2"/>
      <w:sz w:val="21"/>
      <w:szCs w:val="24"/>
    </w:rPr>
  </w:style>
  <w:style w:type="paragraph" w:styleId="a6">
    <w:name w:val="Body Text"/>
    <w:basedOn w:val="a"/>
    <w:next w:val="a"/>
    <w:link w:val="Char2"/>
    <w:uiPriority w:val="99"/>
    <w:qFormat/>
    <w:rsid w:val="009C3F1A"/>
    <w:pPr>
      <w:adjustRightInd/>
      <w:snapToGrid/>
      <w:spacing w:after="0"/>
      <w:jc w:val="both"/>
    </w:pPr>
    <w:rPr>
      <w:rFonts w:ascii="Times New Roman" w:eastAsia="仿宋_GB2312" w:hAnsi="Times New Roman"/>
      <w:color w:val="000000"/>
      <w:kern w:val="2"/>
      <w:sz w:val="28"/>
      <w:szCs w:val="20"/>
    </w:rPr>
  </w:style>
  <w:style w:type="paragraph" w:styleId="a7">
    <w:name w:val="Body Text Indent"/>
    <w:basedOn w:val="a"/>
    <w:next w:val="a"/>
    <w:link w:val="Char3"/>
    <w:uiPriority w:val="99"/>
    <w:qFormat/>
    <w:rsid w:val="009C3F1A"/>
    <w:pPr>
      <w:adjustRightInd/>
      <w:snapToGrid/>
      <w:spacing w:after="0"/>
      <w:ind w:firstLine="420"/>
      <w:jc w:val="both"/>
    </w:pPr>
    <w:rPr>
      <w:rFonts w:ascii="Times New Roman" w:eastAsia="宋体" w:hAnsi="Times New Roman"/>
      <w:color w:val="000000"/>
      <w:kern w:val="2"/>
      <w:sz w:val="21"/>
      <w:szCs w:val="20"/>
    </w:rPr>
  </w:style>
  <w:style w:type="paragraph" w:styleId="a8">
    <w:name w:val="Date"/>
    <w:basedOn w:val="a"/>
    <w:next w:val="a"/>
    <w:link w:val="Char4"/>
    <w:uiPriority w:val="99"/>
    <w:qFormat/>
    <w:rsid w:val="009C3F1A"/>
    <w:pPr>
      <w:widowControl w:val="0"/>
      <w:adjustRightInd/>
      <w:snapToGrid/>
      <w:spacing w:after="0"/>
      <w:ind w:leftChars="2500" w:left="100"/>
      <w:jc w:val="both"/>
    </w:pPr>
    <w:rPr>
      <w:rFonts w:ascii="Times New Roman" w:eastAsia="宋体" w:hAnsi="Times New Roman"/>
      <w:kern w:val="2"/>
      <w:sz w:val="28"/>
      <w:szCs w:val="24"/>
    </w:rPr>
  </w:style>
  <w:style w:type="paragraph" w:styleId="20">
    <w:name w:val="Body Text Indent 2"/>
    <w:basedOn w:val="a"/>
    <w:link w:val="2Char2"/>
    <w:uiPriority w:val="99"/>
    <w:qFormat/>
    <w:rsid w:val="009C3F1A"/>
    <w:pPr>
      <w:widowControl w:val="0"/>
      <w:adjustRightInd/>
      <w:snapToGrid/>
      <w:spacing w:after="0" w:line="400" w:lineRule="exact"/>
      <w:ind w:firstLineChars="200" w:firstLine="480"/>
      <w:jc w:val="both"/>
    </w:pPr>
    <w:rPr>
      <w:rFonts w:ascii="Arial" w:eastAsia="宋体" w:hAnsi="Arial" w:cs="Verdana"/>
      <w:b/>
      <w:sz w:val="24"/>
      <w:szCs w:val="24"/>
      <w:lang w:eastAsia="en-US"/>
    </w:rPr>
  </w:style>
  <w:style w:type="paragraph" w:styleId="a9">
    <w:name w:val="Balloon Text"/>
    <w:basedOn w:val="a"/>
    <w:link w:val="Char5"/>
    <w:uiPriority w:val="99"/>
    <w:semiHidden/>
    <w:qFormat/>
    <w:rsid w:val="009C3F1A"/>
    <w:pPr>
      <w:widowControl w:val="0"/>
      <w:adjustRightInd/>
      <w:snapToGrid/>
      <w:spacing w:after="0"/>
      <w:jc w:val="both"/>
    </w:pPr>
    <w:rPr>
      <w:rFonts w:ascii="Times New Roman" w:eastAsia="宋体" w:hAnsi="Times New Roman"/>
      <w:kern w:val="2"/>
      <w:sz w:val="18"/>
      <w:szCs w:val="18"/>
    </w:rPr>
  </w:style>
  <w:style w:type="paragraph" w:styleId="aa">
    <w:name w:val="footer"/>
    <w:basedOn w:val="a"/>
    <w:link w:val="Char6"/>
    <w:uiPriority w:val="99"/>
    <w:qFormat/>
    <w:rsid w:val="009C3F1A"/>
    <w:pPr>
      <w:widowControl w:val="0"/>
      <w:tabs>
        <w:tab w:val="center" w:pos="4153"/>
        <w:tab w:val="right" w:pos="8306"/>
      </w:tabs>
      <w:adjustRightInd/>
      <w:spacing w:after="0"/>
    </w:pPr>
    <w:rPr>
      <w:rFonts w:ascii="Times New Roman" w:eastAsia="宋体" w:hAnsi="Times New Roman"/>
      <w:kern w:val="2"/>
      <w:sz w:val="18"/>
      <w:szCs w:val="18"/>
    </w:rPr>
  </w:style>
  <w:style w:type="paragraph" w:styleId="ab">
    <w:name w:val="header"/>
    <w:basedOn w:val="a"/>
    <w:link w:val="Char7"/>
    <w:uiPriority w:val="99"/>
    <w:qFormat/>
    <w:rsid w:val="009C3F1A"/>
    <w:pPr>
      <w:widowControl w:val="0"/>
      <w:pBdr>
        <w:bottom w:val="single" w:sz="6" w:space="1" w:color="auto"/>
      </w:pBdr>
      <w:tabs>
        <w:tab w:val="center" w:pos="4153"/>
        <w:tab w:val="right" w:pos="8306"/>
      </w:tabs>
      <w:adjustRightInd/>
      <w:spacing w:after="0"/>
      <w:jc w:val="center"/>
    </w:pPr>
    <w:rPr>
      <w:rFonts w:ascii="Times New Roman" w:eastAsia="宋体" w:hAnsi="Times New Roman"/>
      <w:kern w:val="2"/>
      <w:sz w:val="18"/>
      <w:szCs w:val="18"/>
    </w:rPr>
  </w:style>
  <w:style w:type="paragraph" w:styleId="ac">
    <w:name w:val="footnote text"/>
    <w:basedOn w:val="a"/>
    <w:link w:val="Char8"/>
    <w:uiPriority w:val="99"/>
    <w:semiHidden/>
    <w:qFormat/>
    <w:rsid w:val="009C3F1A"/>
    <w:pPr>
      <w:widowControl w:val="0"/>
      <w:adjustRightInd/>
      <w:spacing w:after="0"/>
    </w:pPr>
    <w:rPr>
      <w:rFonts w:ascii="Times New Roman" w:eastAsia="宋体" w:hAnsi="Times New Roman"/>
      <w:kern w:val="2"/>
      <w:sz w:val="18"/>
      <w:szCs w:val="18"/>
    </w:rPr>
  </w:style>
  <w:style w:type="character" w:styleId="ad">
    <w:name w:val="page number"/>
    <w:uiPriority w:val="99"/>
    <w:qFormat/>
    <w:rsid w:val="009C3F1A"/>
    <w:rPr>
      <w:rFonts w:ascii="Arial" w:hAnsi="Arial" w:cs="Verdana"/>
      <w:b/>
      <w:sz w:val="28"/>
      <w:szCs w:val="28"/>
      <w:lang w:val="en-US" w:eastAsia="en-US" w:bidi="ar-SA"/>
    </w:rPr>
  </w:style>
  <w:style w:type="character" w:styleId="ae">
    <w:name w:val="FollowedHyperlink"/>
    <w:uiPriority w:val="99"/>
    <w:qFormat/>
    <w:rsid w:val="009C3F1A"/>
    <w:rPr>
      <w:rFonts w:ascii="Arial" w:hAnsi="Arial" w:cs="Verdana"/>
      <w:b/>
      <w:color w:val="800080"/>
      <w:sz w:val="28"/>
      <w:szCs w:val="28"/>
      <w:u w:val="single"/>
      <w:lang w:val="en-US" w:eastAsia="en-US" w:bidi="ar-SA"/>
    </w:rPr>
  </w:style>
  <w:style w:type="character" w:styleId="af">
    <w:name w:val="Emphasis"/>
    <w:uiPriority w:val="99"/>
    <w:qFormat/>
    <w:rsid w:val="009C3F1A"/>
    <w:rPr>
      <w:rFonts w:ascii="Arial" w:hAnsi="Arial" w:cs="Verdana"/>
      <w:b/>
      <w:color w:val="CC0000"/>
      <w:sz w:val="28"/>
      <w:szCs w:val="28"/>
      <w:lang w:val="en-US" w:eastAsia="en-US" w:bidi="ar-SA"/>
    </w:rPr>
  </w:style>
  <w:style w:type="character" w:styleId="af0">
    <w:name w:val="Hyperlink"/>
    <w:uiPriority w:val="99"/>
    <w:qFormat/>
    <w:rsid w:val="009C3F1A"/>
    <w:rPr>
      <w:rFonts w:ascii="Arial" w:hAnsi="Arial" w:cs="Verdana"/>
      <w:b/>
      <w:color w:val="000000"/>
      <w:sz w:val="28"/>
      <w:szCs w:val="28"/>
      <w:u w:val="none"/>
      <w:lang w:val="en-US" w:eastAsia="en-US" w:bidi="ar-SA"/>
    </w:rPr>
  </w:style>
  <w:style w:type="character" w:styleId="af1">
    <w:name w:val="annotation reference"/>
    <w:uiPriority w:val="99"/>
    <w:semiHidden/>
    <w:qFormat/>
    <w:rsid w:val="009C3F1A"/>
    <w:rPr>
      <w:rFonts w:ascii="Arial" w:hAnsi="Arial" w:cs="Verdana"/>
      <w:b/>
      <w:sz w:val="21"/>
      <w:szCs w:val="21"/>
      <w:lang w:val="en-US" w:eastAsia="en-US" w:bidi="ar-SA"/>
    </w:rPr>
  </w:style>
  <w:style w:type="character" w:styleId="af2">
    <w:name w:val="footnote reference"/>
    <w:uiPriority w:val="99"/>
    <w:semiHidden/>
    <w:qFormat/>
    <w:rsid w:val="009C3F1A"/>
    <w:rPr>
      <w:rFonts w:ascii="Arial" w:hAnsi="Arial" w:cs="Verdana"/>
      <w:b/>
      <w:sz w:val="28"/>
      <w:szCs w:val="28"/>
      <w:vertAlign w:val="superscript"/>
      <w:lang w:val="en-US" w:eastAsia="en-US" w:bidi="ar-SA"/>
    </w:rPr>
  </w:style>
  <w:style w:type="table" w:styleId="af3">
    <w:name w:val="Table Grid"/>
    <w:basedOn w:val="a1"/>
    <w:qFormat/>
    <w:rsid w:val="009C3F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uiPriority w:val="99"/>
    <w:qFormat/>
    <w:locked/>
    <w:rsid w:val="009C3F1A"/>
    <w:rPr>
      <w:rFonts w:ascii="Times New Roman" w:eastAsia="Arial Unicode MS" w:hAnsi="Times New Roman" w:cs="Times New Roman"/>
      <w:b/>
      <w:bCs/>
      <w:kern w:val="44"/>
      <w:sz w:val="44"/>
      <w:szCs w:val="44"/>
    </w:rPr>
  </w:style>
  <w:style w:type="character" w:customStyle="1" w:styleId="2Char">
    <w:name w:val="标题 2 Char"/>
    <w:link w:val="2"/>
    <w:uiPriority w:val="99"/>
    <w:qFormat/>
    <w:locked/>
    <w:rsid w:val="009C3F1A"/>
    <w:rPr>
      <w:rFonts w:ascii="Arial" w:eastAsia="黑体" w:hAnsi="Arial" w:cs="Times New Roman"/>
      <w:b/>
      <w:bCs/>
      <w:kern w:val="2"/>
      <w:sz w:val="32"/>
      <w:szCs w:val="32"/>
    </w:rPr>
  </w:style>
  <w:style w:type="character" w:customStyle="1" w:styleId="3Char">
    <w:name w:val="标题 3 Char"/>
    <w:link w:val="3"/>
    <w:uiPriority w:val="99"/>
    <w:qFormat/>
    <w:locked/>
    <w:rsid w:val="009C3F1A"/>
    <w:rPr>
      <w:rFonts w:ascii="Times New Roman" w:eastAsia="黑体" w:hAnsi="Times New Roman" w:cs="Times New Roman"/>
      <w:b/>
      <w:bCs/>
      <w:kern w:val="2"/>
      <w:sz w:val="44"/>
      <w:szCs w:val="44"/>
    </w:rPr>
  </w:style>
  <w:style w:type="character" w:customStyle="1" w:styleId="5Char">
    <w:name w:val="标题 5 Char"/>
    <w:link w:val="5"/>
    <w:uiPriority w:val="99"/>
    <w:qFormat/>
    <w:locked/>
    <w:rsid w:val="009C3F1A"/>
    <w:rPr>
      <w:rFonts w:ascii="Times New Roman" w:eastAsia="宋体" w:hAnsi="Times New Roman" w:cs="Times New Roman"/>
      <w:b/>
      <w:bCs/>
      <w:kern w:val="2"/>
      <w:sz w:val="28"/>
      <w:szCs w:val="28"/>
    </w:rPr>
  </w:style>
  <w:style w:type="paragraph" w:customStyle="1" w:styleId="CharCharCharChar">
    <w:name w:val="Char Char Char Char"/>
    <w:basedOn w:val="a"/>
    <w:uiPriority w:val="99"/>
    <w:qFormat/>
    <w:rsid w:val="009C3F1A"/>
    <w:pPr>
      <w:widowControl w:val="0"/>
      <w:tabs>
        <w:tab w:val="left" w:pos="900"/>
      </w:tabs>
      <w:adjustRightInd/>
      <w:snapToGrid/>
      <w:spacing w:before="312" w:after="312" w:line="360" w:lineRule="auto"/>
      <w:ind w:left="900" w:hanging="360"/>
      <w:jc w:val="both"/>
    </w:pPr>
    <w:rPr>
      <w:rFonts w:ascii="Times New Roman" w:eastAsia="宋体" w:hAnsi="Times New Roman"/>
      <w:kern w:val="2"/>
      <w:sz w:val="24"/>
      <w:szCs w:val="24"/>
    </w:rPr>
  </w:style>
  <w:style w:type="character" w:customStyle="1" w:styleId="Char4">
    <w:name w:val="日期 Char"/>
    <w:link w:val="a8"/>
    <w:uiPriority w:val="99"/>
    <w:qFormat/>
    <w:locked/>
    <w:rsid w:val="009C3F1A"/>
    <w:rPr>
      <w:rFonts w:ascii="Times New Roman" w:eastAsia="宋体" w:hAnsi="Times New Roman" w:cs="Times New Roman"/>
      <w:kern w:val="2"/>
      <w:sz w:val="24"/>
      <w:szCs w:val="24"/>
    </w:rPr>
  </w:style>
  <w:style w:type="character" w:customStyle="1" w:styleId="Char7">
    <w:name w:val="页眉 Char"/>
    <w:link w:val="ab"/>
    <w:uiPriority w:val="99"/>
    <w:qFormat/>
    <w:locked/>
    <w:rsid w:val="009C3F1A"/>
    <w:rPr>
      <w:rFonts w:ascii="Times New Roman" w:eastAsia="宋体" w:hAnsi="Times New Roman" w:cs="Times New Roman"/>
      <w:kern w:val="2"/>
      <w:sz w:val="18"/>
      <w:szCs w:val="18"/>
    </w:rPr>
  </w:style>
  <w:style w:type="character" w:customStyle="1" w:styleId="Char2">
    <w:name w:val="正文文本 Char"/>
    <w:link w:val="a6"/>
    <w:uiPriority w:val="99"/>
    <w:qFormat/>
    <w:locked/>
    <w:rsid w:val="009C3F1A"/>
    <w:rPr>
      <w:rFonts w:ascii="Times New Roman" w:eastAsia="仿宋_GB2312" w:hAnsi="Times New Roman" w:cs="Times New Roman"/>
      <w:color w:val="000000"/>
      <w:kern w:val="2"/>
      <w:sz w:val="20"/>
      <w:szCs w:val="20"/>
    </w:rPr>
  </w:style>
  <w:style w:type="character" w:customStyle="1" w:styleId="Char3">
    <w:name w:val="正文文本缩进 Char"/>
    <w:link w:val="a7"/>
    <w:uiPriority w:val="99"/>
    <w:qFormat/>
    <w:locked/>
    <w:rsid w:val="009C3F1A"/>
    <w:rPr>
      <w:rFonts w:ascii="Times New Roman" w:eastAsia="宋体" w:hAnsi="Times New Roman" w:cs="Times New Roman"/>
      <w:color w:val="000000"/>
      <w:kern w:val="2"/>
      <w:sz w:val="20"/>
      <w:szCs w:val="20"/>
    </w:rPr>
  </w:style>
  <w:style w:type="paragraph" w:customStyle="1" w:styleId="CharCharCharCharCharCharCharCharCharCharCharChar">
    <w:name w:val="Char Char Char Char Char Char Char Char Char Char Char Char"/>
    <w:basedOn w:val="a"/>
    <w:uiPriority w:val="99"/>
    <w:qFormat/>
    <w:rsid w:val="009C3F1A"/>
    <w:pPr>
      <w:adjustRightInd/>
      <w:snapToGrid/>
      <w:spacing w:after="160" w:line="240" w:lineRule="exact"/>
    </w:pPr>
    <w:rPr>
      <w:rFonts w:ascii="Verdana" w:eastAsia="MS Mincho" w:hAnsi="Verdana" w:cs="Verdana"/>
      <w:sz w:val="20"/>
      <w:szCs w:val="20"/>
      <w:lang w:eastAsia="en-US"/>
    </w:rPr>
  </w:style>
  <w:style w:type="paragraph" w:customStyle="1" w:styleId="CharCharCharCharCharCharChar">
    <w:name w:val="Char Char Char Char Char Char Char"/>
    <w:basedOn w:val="a"/>
    <w:uiPriority w:val="99"/>
    <w:qFormat/>
    <w:rsid w:val="009C3F1A"/>
    <w:pPr>
      <w:adjustRightInd/>
      <w:snapToGrid/>
      <w:spacing w:after="160" w:line="240" w:lineRule="exact"/>
    </w:pPr>
    <w:rPr>
      <w:rFonts w:eastAsia="宋体"/>
      <w:sz w:val="20"/>
      <w:szCs w:val="20"/>
      <w:lang w:eastAsia="en-US"/>
    </w:rPr>
  </w:style>
  <w:style w:type="character" w:customStyle="1" w:styleId="Char5">
    <w:name w:val="批注框文本 Char"/>
    <w:link w:val="a9"/>
    <w:uiPriority w:val="99"/>
    <w:semiHidden/>
    <w:qFormat/>
    <w:locked/>
    <w:rsid w:val="009C3F1A"/>
    <w:rPr>
      <w:rFonts w:ascii="Times New Roman" w:eastAsia="宋体" w:hAnsi="Times New Roman" w:cs="Times New Roman"/>
      <w:kern w:val="2"/>
      <w:sz w:val="18"/>
      <w:szCs w:val="18"/>
    </w:rPr>
  </w:style>
  <w:style w:type="paragraph" w:customStyle="1" w:styleId="Char9">
    <w:name w:val="Char"/>
    <w:basedOn w:val="a"/>
    <w:uiPriority w:val="99"/>
    <w:qFormat/>
    <w:rsid w:val="009C3F1A"/>
    <w:pPr>
      <w:widowControl w:val="0"/>
      <w:adjustRightInd/>
      <w:snapToGrid/>
      <w:spacing w:after="0" w:line="360" w:lineRule="auto"/>
      <w:ind w:firstLineChars="200" w:firstLine="480"/>
      <w:jc w:val="both"/>
    </w:pPr>
    <w:rPr>
      <w:rFonts w:ascii="宋体" w:eastAsia="楷体_GB2312" w:hAnsi="宋体"/>
      <w:kern w:val="2"/>
      <w:sz w:val="24"/>
      <w:szCs w:val="21"/>
    </w:rPr>
  </w:style>
  <w:style w:type="character" w:customStyle="1" w:styleId="Char6">
    <w:name w:val="页脚 Char"/>
    <w:link w:val="aa"/>
    <w:uiPriority w:val="99"/>
    <w:qFormat/>
    <w:locked/>
    <w:rsid w:val="009C3F1A"/>
    <w:rPr>
      <w:rFonts w:ascii="Times New Roman" w:eastAsia="宋体" w:hAnsi="Times New Roman" w:cs="Times New Roman"/>
      <w:kern w:val="2"/>
      <w:sz w:val="18"/>
      <w:szCs w:val="18"/>
    </w:rPr>
  </w:style>
  <w:style w:type="paragraph" w:customStyle="1" w:styleId="CharChar">
    <w:name w:val="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Char1">
    <w:name w:val="文档结构图 Char"/>
    <w:link w:val="a5"/>
    <w:uiPriority w:val="99"/>
    <w:semiHidden/>
    <w:qFormat/>
    <w:locked/>
    <w:rsid w:val="009C3F1A"/>
    <w:rPr>
      <w:rFonts w:ascii="Times New Roman" w:eastAsia="宋体" w:hAnsi="Times New Roman" w:cs="Times New Roman"/>
      <w:kern w:val="2"/>
      <w:sz w:val="24"/>
      <w:szCs w:val="24"/>
      <w:shd w:val="clear" w:color="auto" w:fill="000080"/>
    </w:rPr>
  </w:style>
  <w:style w:type="character" w:customStyle="1" w:styleId="Char0">
    <w:name w:val="批注文字 Char"/>
    <w:link w:val="a4"/>
    <w:uiPriority w:val="99"/>
    <w:semiHidden/>
    <w:qFormat/>
    <w:locked/>
    <w:rsid w:val="009C3F1A"/>
    <w:rPr>
      <w:rFonts w:ascii="Times New Roman" w:eastAsia="宋体" w:hAnsi="Times New Roman" w:cs="Times New Roman"/>
      <w:kern w:val="2"/>
      <w:sz w:val="24"/>
      <w:szCs w:val="24"/>
    </w:rPr>
  </w:style>
  <w:style w:type="character" w:customStyle="1" w:styleId="Char">
    <w:name w:val="批注主题 Char"/>
    <w:link w:val="a3"/>
    <w:uiPriority w:val="99"/>
    <w:semiHidden/>
    <w:qFormat/>
    <w:locked/>
    <w:rsid w:val="009C3F1A"/>
    <w:rPr>
      <w:rFonts w:ascii="Times New Roman" w:eastAsia="宋体" w:hAnsi="Times New Roman" w:cs="Times New Roman"/>
      <w:b/>
      <w:bCs/>
      <w:kern w:val="2"/>
      <w:sz w:val="24"/>
      <w:szCs w:val="24"/>
    </w:rPr>
  </w:style>
  <w:style w:type="paragraph" w:customStyle="1" w:styleId="af4">
    <w:name w:val="湘潭大学第八届大学生研究性学习和创新性实验计划项目学院推荐名额分配表"/>
    <w:basedOn w:val="a"/>
    <w:uiPriority w:val="99"/>
    <w:qFormat/>
    <w:rsid w:val="009C3F1A"/>
    <w:pPr>
      <w:adjustRightInd/>
      <w:snapToGrid/>
      <w:spacing w:after="160" w:line="240" w:lineRule="exact"/>
      <w:jc w:val="center"/>
    </w:pPr>
    <w:rPr>
      <w:rFonts w:ascii="Arial" w:hAnsi="Arial" w:cs="Verdana"/>
      <w:b/>
      <w:sz w:val="28"/>
      <w:szCs w:val="28"/>
      <w:lang w:eastAsia="en-US"/>
    </w:rPr>
  </w:style>
  <w:style w:type="character" w:customStyle="1" w:styleId="2Char0">
    <w:name w:val="正文文本缩进 2 Char"/>
    <w:uiPriority w:val="99"/>
    <w:qFormat/>
    <w:locked/>
    <w:rsid w:val="009C3F1A"/>
    <w:rPr>
      <w:rFonts w:ascii="Arial" w:eastAsia="宋体" w:hAnsi="Arial" w:cs="Verdana"/>
      <w:b/>
      <w:sz w:val="24"/>
      <w:szCs w:val="24"/>
      <w:lang w:eastAsia="en-US"/>
    </w:rPr>
  </w:style>
  <w:style w:type="character" w:customStyle="1" w:styleId="2Char2">
    <w:name w:val="正文文本缩进 2 Char2"/>
    <w:link w:val="20"/>
    <w:uiPriority w:val="99"/>
    <w:semiHidden/>
    <w:qFormat/>
    <w:rsid w:val="009C3F1A"/>
    <w:rPr>
      <w:rFonts w:ascii="Tahoma" w:hAnsi="Tahoma"/>
      <w:kern w:val="0"/>
      <w:sz w:val="22"/>
    </w:rPr>
  </w:style>
  <w:style w:type="character" w:customStyle="1" w:styleId="2Char1">
    <w:name w:val="正文文本缩进 2 Char1"/>
    <w:uiPriority w:val="99"/>
    <w:semiHidden/>
    <w:qFormat/>
    <w:rsid w:val="009C3F1A"/>
    <w:rPr>
      <w:rFonts w:ascii="Tahoma" w:hAnsi="Tahoma" w:cs="Times New Roman"/>
    </w:rPr>
  </w:style>
  <w:style w:type="character" w:customStyle="1" w:styleId="Char8">
    <w:name w:val="脚注文本 Char"/>
    <w:link w:val="ac"/>
    <w:uiPriority w:val="99"/>
    <w:semiHidden/>
    <w:qFormat/>
    <w:locked/>
    <w:rsid w:val="009C3F1A"/>
    <w:rPr>
      <w:rFonts w:ascii="Times New Roman" w:eastAsia="宋体" w:hAnsi="Times New Roman" w:cs="Times New Roman"/>
      <w:kern w:val="2"/>
      <w:sz w:val="18"/>
      <w:szCs w:val="18"/>
    </w:rPr>
  </w:style>
  <w:style w:type="paragraph" w:customStyle="1" w:styleId="CharCharCharCharCharCharCharChar">
    <w:name w:val="Char Char Char Char Char Char 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font31">
    <w:name w:val="font31"/>
    <w:qFormat/>
    <w:rsid w:val="009C3F1A"/>
    <w:rPr>
      <w:rFonts w:ascii="宋体" w:eastAsia="宋体" w:hAnsi="宋体" w:cs="宋体" w:hint="eastAsia"/>
      <w:color w:val="000000"/>
      <w:sz w:val="20"/>
      <w:szCs w:val="20"/>
      <w:u w:val="none"/>
      <w:vertAlign w:val="subscript"/>
    </w:rPr>
  </w:style>
  <w:style w:type="character" w:customStyle="1" w:styleId="font51">
    <w:name w:val="font51"/>
    <w:qFormat/>
    <w:rsid w:val="009C3F1A"/>
    <w:rPr>
      <w:rFonts w:ascii="font-weight : 400" w:eastAsia="font-weight : 400" w:hAnsi="font-weight : 400" w:cs="font-weight : 400"/>
      <w:color w:val="000000"/>
      <w:sz w:val="20"/>
      <w:szCs w:val="20"/>
      <w:u w:val="none"/>
    </w:rPr>
  </w:style>
  <w:style w:type="character" w:customStyle="1" w:styleId="font21">
    <w:name w:val="font21"/>
    <w:qFormat/>
    <w:rsid w:val="009C3F1A"/>
    <w:rPr>
      <w:rFonts w:ascii="宋体" w:eastAsia="宋体" w:hAnsi="宋体" w:cs="宋体" w:hint="eastAsia"/>
      <w:color w:val="000000"/>
      <w:sz w:val="20"/>
      <w:szCs w:val="20"/>
      <w:u w:val="none"/>
      <w:vertAlign w:val="subscript"/>
    </w:rPr>
  </w:style>
  <w:style w:type="character" w:customStyle="1" w:styleId="font41">
    <w:name w:val="font41"/>
    <w:qFormat/>
    <w:rsid w:val="009C3F1A"/>
    <w:rPr>
      <w:rFonts w:ascii="font-weight : 400" w:eastAsia="font-weight : 400" w:hAnsi="font-weight : 400" w:cs="font-weight : 400"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209387-6CA8-4032-B293-D2E7E1B06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1082</Words>
  <Characters>6168</Characters>
  <Application>Microsoft Office Word</Application>
  <DocSecurity>0</DocSecurity>
  <Lines>51</Lines>
  <Paragraphs>14</Paragraphs>
  <ScaleCrop>false</ScaleCrop>
  <Company>china</Company>
  <LinksUpToDate>false</LinksUpToDate>
  <CharactersWithSpaces>7236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2017-02-20T07:12:00Z</dcterms:created>
  <dcterms:modified xsi:type="dcterms:W3CDTF">2017-02-20T07:12:00Z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2052-10.1.0.6159</vt:lpwstr>
  </property>
</Properties>
</file>