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EDE" w:rsidRDefault="0019039F" w:rsidP="004B702E">
      <w:pPr>
        <w:jc w:val="left"/>
        <w:rPr>
          <w:rFonts w:eastAsia="宋体"/>
          <w:b/>
          <w:sz w:val="32"/>
        </w:rPr>
      </w:pPr>
      <w:r>
        <w:rPr>
          <w:rFonts w:hint="eastAsia"/>
          <w:b/>
          <w:sz w:val="32"/>
        </w:rPr>
        <w:t>附件</w:t>
      </w:r>
      <w:r>
        <w:rPr>
          <w:rFonts w:hint="eastAsia"/>
          <w:b/>
          <w:sz w:val="32"/>
        </w:rPr>
        <w:t>1</w:t>
      </w:r>
      <w:r>
        <w:rPr>
          <w:rFonts w:hint="eastAsia"/>
          <w:b/>
          <w:sz w:val="32"/>
        </w:rPr>
        <w:t>：</w:t>
      </w:r>
    </w:p>
    <w:p w:rsidR="00990EDE" w:rsidRDefault="0019039F">
      <w:pPr>
        <w:spacing w:after="120"/>
        <w:jc w:val="center"/>
        <w:rPr>
          <w:b/>
          <w:sz w:val="32"/>
        </w:rPr>
      </w:pPr>
      <w:r>
        <w:rPr>
          <w:b/>
          <w:sz w:val="32"/>
        </w:rPr>
        <w:t>2016</w:t>
      </w:r>
      <w:r>
        <w:rPr>
          <w:b/>
          <w:sz w:val="32"/>
        </w:rPr>
        <w:t>年下学期跨校共享课程选课通知</w:t>
      </w:r>
    </w:p>
    <w:p w:rsidR="00990EDE" w:rsidRDefault="0019039F">
      <w:pPr>
        <w:spacing w:line="400" w:lineRule="exact"/>
        <w:rPr>
          <w:sz w:val="24"/>
        </w:rPr>
      </w:pPr>
      <w:r>
        <w:rPr>
          <w:sz w:val="24"/>
        </w:rPr>
        <w:t>各院系：</w:t>
      </w:r>
    </w:p>
    <w:p w:rsidR="00990EDE" w:rsidRDefault="0019039F">
      <w:pPr>
        <w:spacing w:line="400" w:lineRule="exact"/>
        <w:ind w:firstLine="480"/>
        <w:rPr>
          <w:sz w:val="24"/>
        </w:rPr>
      </w:pPr>
      <w:r>
        <w:rPr>
          <w:rFonts w:hint="eastAsia"/>
          <w:sz w:val="24"/>
        </w:rPr>
        <w:t>根据教育部文件精神，学校将《大学生创业基础》等创新创业类课程纳入</w:t>
      </w:r>
      <w:r>
        <w:rPr>
          <w:sz w:val="24"/>
        </w:rPr>
        <w:t>文化素质</w:t>
      </w:r>
      <w:r>
        <w:rPr>
          <w:rFonts w:hint="eastAsia"/>
          <w:sz w:val="24"/>
        </w:rPr>
        <w:t>教育</w:t>
      </w:r>
      <w:r>
        <w:rPr>
          <w:sz w:val="24"/>
        </w:rPr>
        <w:t>课程</w:t>
      </w:r>
      <w:r>
        <w:rPr>
          <w:rFonts w:hint="eastAsia"/>
          <w:sz w:val="24"/>
        </w:rPr>
        <w:t>，从</w:t>
      </w:r>
      <w:r>
        <w:rPr>
          <w:rFonts w:hint="eastAsia"/>
          <w:sz w:val="24"/>
        </w:rPr>
        <w:t>2015</w:t>
      </w:r>
      <w:r>
        <w:rPr>
          <w:rFonts w:hint="eastAsia"/>
          <w:sz w:val="24"/>
        </w:rPr>
        <w:t>级开始，每个学生必须修读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学分的《大学生创业基础》等创新创业类课程学分方可毕业。</w:t>
      </w:r>
    </w:p>
    <w:p w:rsidR="00990EDE" w:rsidRDefault="0019039F">
      <w:pPr>
        <w:spacing w:line="400" w:lineRule="exact"/>
        <w:ind w:firstLine="480"/>
        <w:rPr>
          <w:sz w:val="24"/>
        </w:rPr>
      </w:pPr>
      <w:r>
        <w:rPr>
          <w:sz w:val="24"/>
        </w:rPr>
        <w:t>2016</w:t>
      </w:r>
      <w:r>
        <w:rPr>
          <w:sz w:val="24"/>
        </w:rPr>
        <w:t>年下学期，学校依托</w:t>
      </w:r>
      <w:r>
        <w:rPr>
          <w:rFonts w:hint="eastAsia"/>
          <w:sz w:val="24"/>
        </w:rPr>
        <w:t>“</w:t>
      </w:r>
      <w:r>
        <w:rPr>
          <w:sz w:val="24"/>
        </w:rPr>
        <w:t>东西部高校课程联盟</w:t>
      </w:r>
      <w:r>
        <w:rPr>
          <w:rFonts w:hint="eastAsia"/>
          <w:sz w:val="24"/>
        </w:rPr>
        <w:t>”</w:t>
      </w:r>
      <w:r>
        <w:rPr>
          <w:sz w:val="24"/>
        </w:rPr>
        <w:t>开设《大学生创业基础》等</w:t>
      </w:r>
      <w:r>
        <w:rPr>
          <w:rFonts w:hint="eastAsia"/>
          <w:sz w:val="24"/>
        </w:rPr>
        <w:t>5</w:t>
      </w:r>
      <w:r>
        <w:rPr>
          <w:sz w:val="24"/>
        </w:rPr>
        <w:t>门</w:t>
      </w:r>
      <w:r>
        <w:rPr>
          <w:rFonts w:hint="eastAsia"/>
          <w:sz w:val="24"/>
        </w:rPr>
        <w:t>、湖南大学“虚拟创业学院”开设《创业基础》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门</w:t>
      </w:r>
      <w:r>
        <w:rPr>
          <w:sz w:val="24"/>
        </w:rPr>
        <w:t>跨校共享课供学生自愿选修。为切实做好共享课程的教学组织和管理工作，现将具体工作安排如下：</w:t>
      </w:r>
    </w:p>
    <w:p w:rsidR="00990EDE" w:rsidRDefault="0019039F">
      <w:pPr>
        <w:spacing w:before="120" w:line="400" w:lineRule="exact"/>
        <w:ind w:firstLine="482"/>
        <w:outlineLvl w:val="0"/>
        <w:rPr>
          <w:b/>
          <w:sz w:val="28"/>
        </w:rPr>
      </w:pPr>
      <w:r>
        <w:rPr>
          <w:b/>
          <w:sz w:val="28"/>
        </w:rPr>
        <w:t>一、课程简介</w:t>
      </w:r>
    </w:p>
    <w:p w:rsidR="00990EDE" w:rsidRDefault="0019039F">
      <w:pPr>
        <w:spacing w:line="400" w:lineRule="exact"/>
        <w:ind w:firstLine="480"/>
        <w:rPr>
          <w:sz w:val="24"/>
        </w:rPr>
      </w:pPr>
      <w:r>
        <w:rPr>
          <w:sz w:val="24"/>
        </w:rPr>
        <w:t>1</w:t>
      </w:r>
      <w:r>
        <w:rPr>
          <w:rFonts w:hint="eastAsia"/>
          <w:sz w:val="24"/>
        </w:rPr>
        <w:t xml:space="preserve">. </w:t>
      </w:r>
      <w:r>
        <w:rPr>
          <w:sz w:val="24"/>
        </w:rPr>
        <w:t>课程设置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9"/>
        <w:gridCol w:w="2683"/>
        <w:gridCol w:w="3333"/>
        <w:gridCol w:w="1334"/>
        <w:gridCol w:w="533"/>
      </w:tblGrid>
      <w:tr w:rsidR="00990EDE">
        <w:trPr>
          <w:jc w:val="center"/>
        </w:trPr>
        <w:tc>
          <w:tcPr>
            <w:tcW w:w="639" w:type="dxa"/>
            <w:vAlign w:val="center"/>
          </w:tcPr>
          <w:p w:rsidR="00990EDE" w:rsidRDefault="0019039F">
            <w:pPr>
              <w:spacing w:line="400" w:lineRule="exact"/>
              <w:jc w:val="center"/>
              <w:rPr>
                <w:b/>
              </w:rPr>
            </w:pPr>
            <w:r>
              <w:rPr>
                <w:b/>
              </w:rPr>
              <w:t>序号</w:t>
            </w:r>
          </w:p>
        </w:tc>
        <w:tc>
          <w:tcPr>
            <w:tcW w:w="2683" w:type="dxa"/>
            <w:vAlign w:val="center"/>
          </w:tcPr>
          <w:p w:rsidR="00990EDE" w:rsidRDefault="0019039F">
            <w:pPr>
              <w:spacing w:line="400" w:lineRule="exact"/>
              <w:jc w:val="center"/>
              <w:rPr>
                <w:rFonts w:eastAsia="宋体"/>
                <w:b/>
              </w:rPr>
            </w:pPr>
            <w:r>
              <w:rPr>
                <w:rFonts w:hint="eastAsia"/>
                <w:b/>
              </w:rPr>
              <w:t>平台</w:t>
            </w:r>
          </w:p>
        </w:tc>
        <w:tc>
          <w:tcPr>
            <w:tcW w:w="3333" w:type="dxa"/>
            <w:vAlign w:val="center"/>
          </w:tcPr>
          <w:p w:rsidR="00990EDE" w:rsidRDefault="0019039F">
            <w:pPr>
              <w:spacing w:line="400" w:lineRule="exact"/>
              <w:jc w:val="center"/>
              <w:rPr>
                <w:b/>
              </w:rPr>
            </w:pPr>
            <w:r>
              <w:rPr>
                <w:b/>
              </w:rPr>
              <w:t>课程名称</w:t>
            </w:r>
          </w:p>
        </w:tc>
        <w:tc>
          <w:tcPr>
            <w:tcW w:w="1334" w:type="dxa"/>
            <w:vAlign w:val="center"/>
          </w:tcPr>
          <w:p w:rsidR="00990EDE" w:rsidRDefault="0019039F">
            <w:pPr>
              <w:spacing w:line="400" w:lineRule="exact"/>
              <w:jc w:val="center"/>
              <w:rPr>
                <w:b/>
              </w:rPr>
            </w:pPr>
            <w:r>
              <w:rPr>
                <w:b/>
              </w:rPr>
              <w:t>课程类别</w:t>
            </w:r>
          </w:p>
        </w:tc>
        <w:tc>
          <w:tcPr>
            <w:tcW w:w="533" w:type="dxa"/>
            <w:vAlign w:val="center"/>
          </w:tcPr>
          <w:p w:rsidR="00990EDE" w:rsidRDefault="0019039F">
            <w:pPr>
              <w:spacing w:line="400" w:lineRule="exact"/>
              <w:jc w:val="center"/>
              <w:rPr>
                <w:b/>
              </w:rPr>
            </w:pPr>
            <w:r>
              <w:rPr>
                <w:b/>
              </w:rPr>
              <w:t>学分</w:t>
            </w:r>
          </w:p>
        </w:tc>
      </w:tr>
      <w:tr w:rsidR="00990EDE">
        <w:trPr>
          <w:jc w:val="center"/>
        </w:trPr>
        <w:tc>
          <w:tcPr>
            <w:tcW w:w="639" w:type="dxa"/>
            <w:vAlign w:val="center"/>
          </w:tcPr>
          <w:p w:rsidR="00990EDE" w:rsidRDefault="0019039F">
            <w:pPr>
              <w:spacing w:line="400" w:lineRule="exact"/>
              <w:jc w:val="center"/>
            </w:pPr>
            <w:r>
              <w:t>1</w:t>
            </w:r>
          </w:p>
        </w:tc>
        <w:tc>
          <w:tcPr>
            <w:tcW w:w="2683" w:type="dxa"/>
            <w:vMerge w:val="restart"/>
            <w:vAlign w:val="center"/>
          </w:tcPr>
          <w:p w:rsidR="00990EDE" w:rsidRDefault="0019039F">
            <w:pPr>
              <w:spacing w:line="400" w:lineRule="exact"/>
              <w:jc w:val="left"/>
            </w:pPr>
            <w:r>
              <w:rPr>
                <w:rFonts w:hint="eastAsia"/>
              </w:rPr>
              <w:t>东西部高校课程共享联盟平台“智慧树”</w:t>
            </w:r>
          </w:p>
        </w:tc>
        <w:tc>
          <w:tcPr>
            <w:tcW w:w="3333" w:type="dxa"/>
            <w:vAlign w:val="center"/>
          </w:tcPr>
          <w:p w:rsidR="00990EDE" w:rsidRDefault="0019039F">
            <w:pPr>
              <w:spacing w:line="400" w:lineRule="exact"/>
              <w:jc w:val="center"/>
            </w:pPr>
            <w:r>
              <w:t>大学生创业基础</w:t>
            </w:r>
          </w:p>
        </w:tc>
        <w:tc>
          <w:tcPr>
            <w:tcW w:w="1334" w:type="dxa"/>
            <w:vAlign w:val="center"/>
          </w:tcPr>
          <w:p w:rsidR="00990EDE" w:rsidRDefault="0019039F">
            <w:pPr>
              <w:spacing w:line="400" w:lineRule="exact"/>
              <w:jc w:val="center"/>
            </w:pPr>
            <w:r>
              <w:t>通识教育课</w:t>
            </w:r>
          </w:p>
        </w:tc>
        <w:tc>
          <w:tcPr>
            <w:tcW w:w="533" w:type="dxa"/>
            <w:vAlign w:val="center"/>
          </w:tcPr>
          <w:p w:rsidR="00990EDE" w:rsidRDefault="0019039F">
            <w:pPr>
              <w:spacing w:line="400" w:lineRule="exact"/>
              <w:jc w:val="center"/>
            </w:pPr>
            <w:r>
              <w:t>2</w:t>
            </w:r>
          </w:p>
        </w:tc>
      </w:tr>
      <w:tr w:rsidR="00990EDE">
        <w:trPr>
          <w:jc w:val="center"/>
        </w:trPr>
        <w:tc>
          <w:tcPr>
            <w:tcW w:w="639" w:type="dxa"/>
            <w:vAlign w:val="center"/>
          </w:tcPr>
          <w:p w:rsidR="00990EDE" w:rsidRDefault="0019039F">
            <w:pPr>
              <w:spacing w:line="400" w:lineRule="exact"/>
              <w:jc w:val="center"/>
            </w:pPr>
            <w:r>
              <w:t>2</w:t>
            </w:r>
          </w:p>
        </w:tc>
        <w:tc>
          <w:tcPr>
            <w:tcW w:w="2683" w:type="dxa"/>
            <w:vMerge/>
            <w:vAlign w:val="center"/>
          </w:tcPr>
          <w:p w:rsidR="00990EDE" w:rsidRDefault="00990EDE">
            <w:pPr>
              <w:spacing w:line="400" w:lineRule="exact"/>
              <w:jc w:val="center"/>
            </w:pPr>
          </w:p>
        </w:tc>
        <w:tc>
          <w:tcPr>
            <w:tcW w:w="3333" w:type="dxa"/>
            <w:vAlign w:val="center"/>
          </w:tcPr>
          <w:p w:rsidR="00990EDE" w:rsidRDefault="0019039F">
            <w:pPr>
              <w:spacing w:line="400" w:lineRule="exact"/>
              <w:jc w:val="center"/>
            </w:pPr>
            <w:r>
              <w:t>创业管理</w:t>
            </w:r>
            <w:r>
              <w:t>——</w:t>
            </w:r>
            <w:r>
              <w:t>易学实用的创业真知</w:t>
            </w:r>
          </w:p>
        </w:tc>
        <w:tc>
          <w:tcPr>
            <w:tcW w:w="1334" w:type="dxa"/>
            <w:vAlign w:val="center"/>
          </w:tcPr>
          <w:p w:rsidR="00990EDE" w:rsidRDefault="0019039F">
            <w:pPr>
              <w:spacing w:line="400" w:lineRule="exact"/>
              <w:jc w:val="center"/>
            </w:pPr>
            <w:r>
              <w:t>通识教育课</w:t>
            </w:r>
          </w:p>
        </w:tc>
        <w:tc>
          <w:tcPr>
            <w:tcW w:w="533" w:type="dxa"/>
            <w:vAlign w:val="center"/>
          </w:tcPr>
          <w:p w:rsidR="00990EDE" w:rsidRDefault="0019039F">
            <w:pPr>
              <w:spacing w:line="400" w:lineRule="exact"/>
              <w:jc w:val="center"/>
            </w:pPr>
            <w:r>
              <w:t>2</w:t>
            </w:r>
          </w:p>
        </w:tc>
      </w:tr>
      <w:tr w:rsidR="00990EDE">
        <w:trPr>
          <w:jc w:val="center"/>
        </w:trPr>
        <w:tc>
          <w:tcPr>
            <w:tcW w:w="639" w:type="dxa"/>
            <w:vAlign w:val="center"/>
          </w:tcPr>
          <w:p w:rsidR="00990EDE" w:rsidRDefault="0019039F">
            <w:pPr>
              <w:spacing w:line="400" w:lineRule="exact"/>
              <w:jc w:val="center"/>
            </w:pPr>
            <w:r>
              <w:t>3</w:t>
            </w:r>
          </w:p>
        </w:tc>
        <w:tc>
          <w:tcPr>
            <w:tcW w:w="2683" w:type="dxa"/>
            <w:vMerge/>
            <w:vAlign w:val="center"/>
          </w:tcPr>
          <w:p w:rsidR="00990EDE" w:rsidRDefault="00990EDE">
            <w:pPr>
              <w:spacing w:line="400" w:lineRule="exact"/>
              <w:jc w:val="center"/>
            </w:pPr>
          </w:p>
        </w:tc>
        <w:tc>
          <w:tcPr>
            <w:tcW w:w="3333" w:type="dxa"/>
            <w:vAlign w:val="center"/>
          </w:tcPr>
          <w:p w:rsidR="00990EDE" w:rsidRDefault="0019039F">
            <w:pPr>
              <w:spacing w:line="400" w:lineRule="exact"/>
              <w:jc w:val="center"/>
            </w:pPr>
            <w:r>
              <w:t>创造性思维和创新方法</w:t>
            </w:r>
          </w:p>
        </w:tc>
        <w:tc>
          <w:tcPr>
            <w:tcW w:w="1334" w:type="dxa"/>
            <w:vAlign w:val="center"/>
          </w:tcPr>
          <w:p w:rsidR="00990EDE" w:rsidRDefault="0019039F">
            <w:pPr>
              <w:spacing w:line="400" w:lineRule="exact"/>
              <w:jc w:val="center"/>
            </w:pPr>
            <w:r>
              <w:t>通识教育课</w:t>
            </w:r>
          </w:p>
        </w:tc>
        <w:tc>
          <w:tcPr>
            <w:tcW w:w="533" w:type="dxa"/>
            <w:vAlign w:val="center"/>
          </w:tcPr>
          <w:p w:rsidR="00990EDE" w:rsidRDefault="0019039F">
            <w:pPr>
              <w:spacing w:line="400" w:lineRule="exact"/>
              <w:jc w:val="center"/>
            </w:pPr>
            <w:r>
              <w:t>2</w:t>
            </w:r>
          </w:p>
        </w:tc>
      </w:tr>
      <w:tr w:rsidR="00990EDE">
        <w:trPr>
          <w:jc w:val="center"/>
        </w:trPr>
        <w:tc>
          <w:tcPr>
            <w:tcW w:w="639" w:type="dxa"/>
            <w:vAlign w:val="center"/>
          </w:tcPr>
          <w:p w:rsidR="00990EDE" w:rsidRDefault="0019039F">
            <w:pPr>
              <w:spacing w:line="400" w:lineRule="exact"/>
              <w:jc w:val="center"/>
            </w:pPr>
            <w:r>
              <w:t>4</w:t>
            </w:r>
          </w:p>
        </w:tc>
        <w:tc>
          <w:tcPr>
            <w:tcW w:w="2683" w:type="dxa"/>
            <w:vMerge/>
            <w:vAlign w:val="center"/>
          </w:tcPr>
          <w:p w:rsidR="00990EDE" w:rsidRDefault="00990EDE">
            <w:pPr>
              <w:spacing w:line="400" w:lineRule="exact"/>
              <w:jc w:val="center"/>
            </w:pPr>
          </w:p>
        </w:tc>
        <w:tc>
          <w:tcPr>
            <w:tcW w:w="3333" w:type="dxa"/>
            <w:vAlign w:val="center"/>
          </w:tcPr>
          <w:p w:rsidR="00990EDE" w:rsidRDefault="0019039F">
            <w:pPr>
              <w:spacing w:line="400" w:lineRule="exact"/>
              <w:jc w:val="center"/>
            </w:pPr>
            <w:r>
              <w:t>20</w:t>
            </w:r>
            <w:r>
              <w:t>世纪西方音乐</w:t>
            </w:r>
          </w:p>
        </w:tc>
        <w:tc>
          <w:tcPr>
            <w:tcW w:w="1334" w:type="dxa"/>
            <w:vAlign w:val="center"/>
          </w:tcPr>
          <w:p w:rsidR="00990EDE" w:rsidRDefault="0019039F">
            <w:pPr>
              <w:spacing w:line="400" w:lineRule="exact"/>
              <w:jc w:val="center"/>
            </w:pPr>
            <w:r>
              <w:t>通识教育课</w:t>
            </w:r>
          </w:p>
        </w:tc>
        <w:tc>
          <w:tcPr>
            <w:tcW w:w="533" w:type="dxa"/>
            <w:vAlign w:val="center"/>
          </w:tcPr>
          <w:p w:rsidR="00990EDE" w:rsidRDefault="0019039F">
            <w:pPr>
              <w:spacing w:line="400" w:lineRule="exact"/>
              <w:jc w:val="center"/>
            </w:pPr>
            <w:r>
              <w:t>2</w:t>
            </w:r>
          </w:p>
        </w:tc>
      </w:tr>
      <w:tr w:rsidR="00990EDE">
        <w:trPr>
          <w:jc w:val="center"/>
        </w:trPr>
        <w:tc>
          <w:tcPr>
            <w:tcW w:w="639" w:type="dxa"/>
            <w:vAlign w:val="center"/>
          </w:tcPr>
          <w:p w:rsidR="00990EDE" w:rsidRDefault="0019039F">
            <w:pPr>
              <w:spacing w:line="400" w:lineRule="exact"/>
              <w:jc w:val="center"/>
            </w:pPr>
            <w:r>
              <w:t>5</w:t>
            </w:r>
          </w:p>
        </w:tc>
        <w:tc>
          <w:tcPr>
            <w:tcW w:w="2683" w:type="dxa"/>
            <w:vMerge/>
            <w:vAlign w:val="center"/>
          </w:tcPr>
          <w:p w:rsidR="00990EDE" w:rsidRDefault="00990EDE">
            <w:pPr>
              <w:spacing w:line="400" w:lineRule="exact"/>
              <w:jc w:val="center"/>
            </w:pPr>
          </w:p>
        </w:tc>
        <w:tc>
          <w:tcPr>
            <w:tcW w:w="3333" w:type="dxa"/>
            <w:vAlign w:val="center"/>
          </w:tcPr>
          <w:p w:rsidR="00990EDE" w:rsidRDefault="0019039F">
            <w:pPr>
              <w:spacing w:line="400" w:lineRule="exact"/>
              <w:jc w:val="center"/>
            </w:pPr>
            <w:r>
              <w:t>职业素质养成</w:t>
            </w:r>
          </w:p>
        </w:tc>
        <w:tc>
          <w:tcPr>
            <w:tcW w:w="1334" w:type="dxa"/>
            <w:vAlign w:val="center"/>
          </w:tcPr>
          <w:p w:rsidR="00990EDE" w:rsidRDefault="0019039F">
            <w:pPr>
              <w:spacing w:line="400" w:lineRule="exact"/>
              <w:jc w:val="center"/>
            </w:pPr>
            <w:r>
              <w:t>通识教育课</w:t>
            </w:r>
          </w:p>
        </w:tc>
        <w:tc>
          <w:tcPr>
            <w:tcW w:w="533" w:type="dxa"/>
            <w:vAlign w:val="center"/>
          </w:tcPr>
          <w:p w:rsidR="00990EDE" w:rsidRDefault="0019039F">
            <w:pPr>
              <w:spacing w:line="400" w:lineRule="exact"/>
              <w:jc w:val="center"/>
            </w:pPr>
            <w:r>
              <w:t>2</w:t>
            </w:r>
          </w:p>
        </w:tc>
      </w:tr>
      <w:tr w:rsidR="00990EDE">
        <w:trPr>
          <w:jc w:val="center"/>
        </w:trPr>
        <w:tc>
          <w:tcPr>
            <w:tcW w:w="639" w:type="dxa"/>
            <w:vAlign w:val="center"/>
          </w:tcPr>
          <w:p w:rsidR="00990EDE" w:rsidRDefault="0019039F">
            <w:pPr>
              <w:spacing w:line="400" w:lineRule="exact"/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2683" w:type="dxa"/>
            <w:vAlign w:val="center"/>
          </w:tcPr>
          <w:p w:rsidR="00990EDE" w:rsidRDefault="0019039F">
            <w:pPr>
              <w:spacing w:line="400" w:lineRule="exact"/>
              <w:jc w:val="center"/>
            </w:pPr>
            <w:r>
              <w:rPr>
                <w:rFonts w:hint="eastAsia"/>
              </w:rPr>
              <w:t>湖南大学“虚拟创业学院”</w:t>
            </w:r>
          </w:p>
        </w:tc>
        <w:tc>
          <w:tcPr>
            <w:tcW w:w="3333" w:type="dxa"/>
            <w:vAlign w:val="center"/>
          </w:tcPr>
          <w:p w:rsidR="00990EDE" w:rsidRDefault="0019039F">
            <w:pPr>
              <w:spacing w:line="400" w:lineRule="exact"/>
              <w:jc w:val="center"/>
            </w:pPr>
            <w:r>
              <w:rPr>
                <w:rFonts w:hint="eastAsia"/>
              </w:rPr>
              <w:t>创业基础</w:t>
            </w:r>
          </w:p>
        </w:tc>
        <w:tc>
          <w:tcPr>
            <w:tcW w:w="1334" w:type="dxa"/>
            <w:vAlign w:val="center"/>
          </w:tcPr>
          <w:p w:rsidR="00990EDE" w:rsidRDefault="0019039F">
            <w:pPr>
              <w:spacing w:line="400" w:lineRule="exact"/>
              <w:jc w:val="center"/>
            </w:pPr>
            <w:r>
              <w:t>通识教育课</w:t>
            </w:r>
          </w:p>
        </w:tc>
        <w:tc>
          <w:tcPr>
            <w:tcW w:w="533" w:type="dxa"/>
            <w:vAlign w:val="center"/>
          </w:tcPr>
          <w:p w:rsidR="00990EDE" w:rsidRDefault="0019039F">
            <w:pPr>
              <w:spacing w:line="400" w:lineRule="exact"/>
              <w:jc w:val="center"/>
            </w:pPr>
            <w:r>
              <w:t>2</w:t>
            </w:r>
          </w:p>
        </w:tc>
      </w:tr>
    </w:tbl>
    <w:p w:rsidR="00990EDE" w:rsidRDefault="0019039F">
      <w:pPr>
        <w:spacing w:line="400" w:lineRule="exact"/>
        <w:ind w:firstLineChars="200" w:firstLine="480"/>
        <w:rPr>
          <w:sz w:val="24"/>
        </w:rPr>
      </w:pPr>
      <w:r>
        <w:rPr>
          <w:sz w:val="24"/>
        </w:rPr>
        <w:t>2</w:t>
      </w:r>
      <w:r>
        <w:rPr>
          <w:rFonts w:hint="eastAsia"/>
          <w:sz w:val="24"/>
        </w:rPr>
        <w:t xml:space="preserve">. </w:t>
      </w:r>
      <w:r>
        <w:rPr>
          <w:sz w:val="24"/>
        </w:rPr>
        <w:t>教学模式</w:t>
      </w:r>
    </w:p>
    <w:p w:rsidR="00990EDE" w:rsidRDefault="0019039F">
      <w:pPr>
        <w:spacing w:line="400" w:lineRule="exact"/>
        <w:ind w:firstLine="480"/>
        <w:rPr>
          <w:sz w:val="24"/>
        </w:rPr>
      </w:pPr>
      <w:r>
        <w:rPr>
          <w:rFonts w:hint="eastAsia"/>
          <w:sz w:val="24"/>
        </w:rPr>
        <w:t>《创业基础》采用“</w:t>
      </w:r>
      <w:r>
        <w:rPr>
          <w:sz w:val="24"/>
        </w:rPr>
        <w:t>网络教学</w:t>
      </w:r>
      <w:r>
        <w:rPr>
          <w:rFonts w:hint="eastAsia"/>
          <w:sz w:val="24"/>
        </w:rPr>
        <w:t>+</w:t>
      </w:r>
      <w:r>
        <w:rPr>
          <w:rFonts w:hint="eastAsia"/>
          <w:sz w:val="24"/>
        </w:rPr>
        <w:t>见面课”混合式</w:t>
      </w:r>
      <w:r>
        <w:rPr>
          <w:sz w:val="24"/>
        </w:rPr>
        <w:t>教学模式</w:t>
      </w:r>
      <w:r w:rsidR="00CE6549">
        <w:rPr>
          <w:rFonts w:hint="eastAsia"/>
          <w:sz w:val="24"/>
        </w:rPr>
        <w:t>，</w:t>
      </w:r>
      <w:r w:rsidR="00CE6549" w:rsidRPr="00CE6549">
        <w:rPr>
          <w:rFonts w:hint="eastAsia"/>
          <w:sz w:val="24"/>
        </w:rPr>
        <w:t>见面课按课表安排上课。</w:t>
      </w:r>
      <w:r>
        <w:rPr>
          <w:rFonts w:hint="eastAsia"/>
          <w:sz w:val="24"/>
        </w:rPr>
        <w:t>；其余</w:t>
      </w:r>
      <w:r>
        <w:rPr>
          <w:rFonts w:hint="eastAsia"/>
          <w:sz w:val="24"/>
        </w:rPr>
        <w:t>5</w:t>
      </w:r>
      <w:r>
        <w:rPr>
          <w:rFonts w:hint="eastAsia"/>
          <w:sz w:val="24"/>
        </w:rPr>
        <w:t>门</w:t>
      </w:r>
      <w:r>
        <w:rPr>
          <w:sz w:val="24"/>
        </w:rPr>
        <w:t>共享课程采用网络教学模式，学生自行在线学习。</w:t>
      </w:r>
    </w:p>
    <w:p w:rsidR="00990EDE" w:rsidRDefault="0019039F">
      <w:pPr>
        <w:spacing w:line="400" w:lineRule="exact"/>
        <w:ind w:firstLineChars="200" w:firstLine="480"/>
        <w:outlineLvl w:val="0"/>
        <w:rPr>
          <w:sz w:val="24"/>
        </w:rPr>
      </w:pPr>
      <w:r>
        <w:rPr>
          <w:sz w:val="24"/>
        </w:rPr>
        <w:t>3</w:t>
      </w:r>
      <w:r>
        <w:rPr>
          <w:rFonts w:hint="eastAsia"/>
          <w:sz w:val="24"/>
        </w:rPr>
        <w:t xml:space="preserve">. </w:t>
      </w:r>
      <w:r>
        <w:rPr>
          <w:sz w:val="24"/>
        </w:rPr>
        <w:t>考核及成绩评定</w:t>
      </w:r>
    </w:p>
    <w:p w:rsidR="00990EDE" w:rsidRDefault="0019039F">
      <w:pPr>
        <w:spacing w:line="400" w:lineRule="exact"/>
        <w:ind w:firstLine="480"/>
        <w:rPr>
          <w:sz w:val="24"/>
        </w:rPr>
      </w:pPr>
      <w:r>
        <w:rPr>
          <w:sz w:val="24"/>
        </w:rPr>
        <w:t>根据学生</w:t>
      </w:r>
      <w:r>
        <w:rPr>
          <w:rFonts w:hint="eastAsia"/>
          <w:sz w:val="24"/>
        </w:rPr>
        <w:t>在线</w:t>
      </w:r>
      <w:r>
        <w:rPr>
          <w:sz w:val="24"/>
        </w:rPr>
        <w:t>学习视频、完成作业</w:t>
      </w:r>
      <w:r>
        <w:rPr>
          <w:rFonts w:hint="eastAsia"/>
          <w:sz w:val="24"/>
        </w:rPr>
        <w:t>、参加在线考试</w:t>
      </w:r>
      <w:r>
        <w:rPr>
          <w:sz w:val="24"/>
        </w:rPr>
        <w:t>等情况进行课程考核，达到课程考核要求的学生取得该课程对应的学分，学校按相应课程类别予以记载。</w:t>
      </w:r>
      <w:r>
        <w:rPr>
          <w:b/>
          <w:sz w:val="24"/>
          <w:u w:val="double"/>
        </w:rPr>
        <w:t>考核不及格或未完成学习的，均无重考、重修机会。</w:t>
      </w:r>
    </w:p>
    <w:p w:rsidR="00990EDE" w:rsidRDefault="0019039F">
      <w:pPr>
        <w:spacing w:before="120" w:line="400" w:lineRule="exact"/>
        <w:ind w:firstLine="482"/>
        <w:outlineLvl w:val="0"/>
        <w:rPr>
          <w:b/>
          <w:sz w:val="28"/>
        </w:rPr>
      </w:pPr>
      <w:r>
        <w:rPr>
          <w:b/>
          <w:sz w:val="28"/>
        </w:rPr>
        <w:t>二、选课要求</w:t>
      </w:r>
    </w:p>
    <w:p w:rsidR="00990EDE" w:rsidRDefault="0019039F">
      <w:pPr>
        <w:spacing w:line="400" w:lineRule="exact"/>
        <w:ind w:firstLine="480"/>
        <w:rPr>
          <w:sz w:val="24"/>
        </w:rPr>
      </w:pPr>
      <w:r>
        <w:rPr>
          <w:sz w:val="24"/>
        </w:rPr>
        <w:t>1</w:t>
      </w:r>
      <w:r>
        <w:rPr>
          <w:rFonts w:hint="eastAsia"/>
          <w:sz w:val="24"/>
        </w:rPr>
        <w:t xml:space="preserve">. </w:t>
      </w:r>
      <w:r>
        <w:rPr>
          <w:sz w:val="24"/>
        </w:rPr>
        <w:t>选课时间：</w:t>
      </w:r>
      <w:r w:rsidRPr="003D665A">
        <w:rPr>
          <w:b/>
          <w:sz w:val="24"/>
          <w:u w:val="single"/>
        </w:rPr>
        <w:t>2016</w:t>
      </w:r>
      <w:r w:rsidRPr="003D665A">
        <w:rPr>
          <w:b/>
          <w:sz w:val="24"/>
          <w:u w:val="single"/>
        </w:rPr>
        <w:t>年</w:t>
      </w:r>
      <w:r w:rsidRPr="003D665A">
        <w:rPr>
          <w:b/>
          <w:sz w:val="24"/>
          <w:u w:val="single"/>
        </w:rPr>
        <w:t>8</w:t>
      </w:r>
      <w:r w:rsidRPr="003D665A">
        <w:rPr>
          <w:b/>
          <w:sz w:val="24"/>
          <w:u w:val="single"/>
        </w:rPr>
        <w:t>月</w:t>
      </w:r>
      <w:r w:rsidR="007D2571" w:rsidRPr="003D665A">
        <w:rPr>
          <w:b/>
          <w:sz w:val="24"/>
          <w:u w:val="single"/>
        </w:rPr>
        <w:t>2</w:t>
      </w:r>
      <w:r w:rsidR="007D2571" w:rsidRPr="003D665A">
        <w:rPr>
          <w:rFonts w:hint="eastAsia"/>
          <w:b/>
          <w:sz w:val="24"/>
          <w:u w:val="single"/>
        </w:rPr>
        <w:t>5</w:t>
      </w:r>
      <w:r w:rsidRPr="003D665A">
        <w:rPr>
          <w:b/>
          <w:sz w:val="24"/>
          <w:u w:val="single"/>
        </w:rPr>
        <w:t>日</w:t>
      </w:r>
      <w:r w:rsidRPr="003D665A">
        <w:rPr>
          <w:b/>
          <w:sz w:val="24"/>
          <w:u w:val="single"/>
        </w:rPr>
        <w:t>——8</w:t>
      </w:r>
      <w:r w:rsidRPr="003D665A">
        <w:rPr>
          <w:b/>
          <w:sz w:val="24"/>
          <w:u w:val="single"/>
        </w:rPr>
        <w:t>月</w:t>
      </w:r>
      <w:r w:rsidR="007D2571" w:rsidRPr="003D665A">
        <w:rPr>
          <w:rFonts w:hint="eastAsia"/>
          <w:b/>
          <w:sz w:val="24"/>
          <w:u w:val="single"/>
        </w:rPr>
        <w:t>30</w:t>
      </w:r>
      <w:r w:rsidRPr="003D665A">
        <w:rPr>
          <w:b/>
          <w:sz w:val="24"/>
          <w:u w:val="single"/>
        </w:rPr>
        <w:t>日</w:t>
      </w:r>
      <w:r>
        <w:rPr>
          <w:sz w:val="24"/>
        </w:rPr>
        <w:t>。</w:t>
      </w:r>
    </w:p>
    <w:p w:rsidR="00990EDE" w:rsidRDefault="0019039F">
      <w:pPr>
        <w:spacing w:line="400" w:lineRule="exact"/>
        <w:ind w:firstLine="480"/>
        <w:rPr>
          <w:sz w:val="24"/>
        </w:rPr>
      </w:pPr>
      <w:r>
        <w:rPr>
          <w:sz w:val="24"/>
        </w:rPr>
        <w:t>2</w:t>
      </w:r>
      <w:r>
        <w:rPr>
          <w:rFonts w:hint="eastAsia"/>
          <w:sz w:val="24"/>
        </w:rPr>
        <w:t xml:space="preserve">. </w:t>
      </w:r>
      <w:r>
        <w:rPr>
          <w:sz w:val="24"/>
        </w:rPr>
        <w:t>选课对象：</w:t>
      </w:r>
      <w:r>
        <w:rPr>
          <w:sz w:val="24"/>
        </w:rPr>
        <w:t>2013—201</w:t>
      </w:r>
      <w:r>
        <w:rPr>
          <w:rFonts w:hint="eastAsia"/>
          <w:sz w:val="24"/>
        </w:rPr>
        <w:t>5</w:t>
      </w:r>
      <w:r>
        <w:rPr>
          <w:sz w:val="24"/>
        </w:rPr>
        <w:t>级本科生，选课学生应拥有电脑或智能手机。</w:t>
      </w:r>
    </w:p>
    <w:p w:rsidR="00990EDE" w:rsidRDefault="0019039F">
      <w:pPr>
        <w:spacing w:line="400" w:lineRule="exact"/>
        <w:ind w:firstLine="480"/>
        <w:rPr>
          <w:b/>
          <w:sz w:val="24"/>
          <w:u w:val="double"/>
        </w:rPr>
      </w:pPr>
      <w:r>
        <w:rPr>
          <w:sz w:val="24"/>
        </w:rPr>
        <w:t>3</w:t>
      </w:r>
      <w:r>
        <w:rPr>
          <w:rFonts w:hint="eastAsia"/>
          <w:sz w:val="24"/>
        </w:rPr>
        <w:t xml:space="preserve">. </w:t>
      </w:r>
      <w:r>
        <w:rPr>
          <w:sz w:val="24"/>
        </w:rPr>
        <w:t>每生限选两门课。</w:t>
      </w:r>
      <w:r>
        <w:rPr>
          <w:b/>
          <w:sz w:val="24"/>
          <w:u w:val="double"/>
        </w:rPr>
        <w:t>选课结束后，成功选课的学生不得申请退课。</w:t>
      </w:r>
    </w:p>
    <w:p w:rsidR="00990EDE" w:rsidRDefault="0019039F">
      <w:pPr>
        <w:spacing w:before="120" w:line="400" w:lineRule="exact"/>
        <w:ind w:firstLine="482"/>
        <w:outlineLvl w:val="0"/>
        <w:rPr>
          <w:b/>
          <w:sz w:val="28"/>
        </w:rPr>
      </w:pPr>
      <w:r>
        <w:rPr>
          <w:b/>
          <w:sz w:val="28"/>
        </w:rPr>
        <w:t>三、选课方式</w:t>
      </w:r>
    </w:p>
    <w:p w:rsidR="00990EDE" w:rsidRDefault="0019039F">
      <w:pPr>
        <w:spacing w:line="440" w:lineRule="exact"/>
        <w:ind w:firstLineChars="200" w:firstLine="480"/>
        <w:rPr>
          <w:sz w:val="24"/>
        </w:rPr>
      </w:pPr>
      <w:r>
        <w:rPr>
          <w:sz w:val="24"/>
        </w:rPr>
        <w:t>1</w:t>
      </w:r>
      <w:r>
        <w:rPr>
          <w:rFonts w:hint="eastAsia"/>
          <w:sz w:val="24"/>
        </w:rPr>
        <w:t xml:space="preserve">. </w:t>
      </w:r>
      <w:r w:rsidR="009F4882">
        <w:rPr>
          <w:sz w:val="24"/>
        </w:rPr>
        <w:t>学生</w:t>
      </w:r>
      <w:r w:rsidR="009F4882">
        <w:rPr>
          <w:rFonts w:hint="eastAsia"/>
          <w:sz w:val="24"/>
        </w:rPr>
        <w:t>打开</w:t>
      </w:r>
      <w:r w:rsidR="009F4882">
        <w:rPr>
          <w:sz w:val="24"/>
        </w:rPr>
        <w:t>网址</w:t>
      </w:r>
      <w:hyperlink r:id="rId7" w:history="1">
        <w:r w:rsidR="009F4882" w:rsidRPr="00774E3F">
          <w:rPr>
            <w:rStyle w:val="a3"/>
            <w:rFonts w:hint="eastAsia"/>
            <w:b/>
            <w:sz w:val="24"/>
          </w:rPr>
          <w:t>http://</w:t>
        </w:r>
        <w:r w:rsidR="009F4882" w:rsidRPr="00774E3F">
          <w:rPr>
            <w:rStyle w:val="a3"/>
            <w:rFonts w:hint="eastAsia"/>
            <w:b/>
            <w:bCs/>
            <w:spacing w:val="-18"/>
            <w:w w:val="90"/>
            <w:sz w:val="28"/>
            <w:szCs w:val="28"/>
          </w:rPr>
          <w:t>jwxt.xtu.edu.cn</w:t>
        </w:r>
        <w:r w:rsidR="009F4882" w:rsidRPr="00774E3F">
          <w:rPr>
            <w:rStyle w:val="a3"/>
            <w:rFonts w:hint="eastAsia"/>
            <w:b/>
            <w:sz w:val="24"/>
          </w:rPr>
          <w:t>/jsxsd</w:t>
        </w:r>
      </w:hyperlink>
      <w:r w:rsidR="009F4882">
        <w:rPr>
          <w:sz w:val="24"/>
        </w:rPr>
        <w:t>，</w:t>
      </w:r>
      <w:r w:rsidR="009F4882">
        <w:rPr>
          <w:rFonts w:hint="eastAsia"/>
          <w:sz w:val="24"/>
        </w:rPr>
        <w:t>输入帐号和密码</w:t>
      </w:r>
      <w:r w:rsidR="009F4882">
        <w:rPr>
          <w:sz w:val="24"/>
        </w:rPr>
        <w:t>登录</w:t>
      </w:r>
      <w:r w:rsidR="009F4882">
        <w:rPr>
          <w:rFonts w:hint="eastAsia"/>
          <w:sz w:val="24"/>
        </w:rPr>
        <w:t>（</w:t>
      </w:r>
      <w:r w:rsidR="004B702E" w:rsidRPr="004B702E">
        <w:rPr>
          <w:rFonts w:hint="eastAsia"/>
          <w:color w:val="FF0000"/>
          <w:sz w:val="24"/>
          <w:u w:val="single"/>
        </w:rPr>
        <w:t>首次登</w:t>
      </w:r>
      <w:r w:rsidR="004B702E" w:rsidRPr="004B702E">
        <w:rPr>
          <w:rFonts w:hint="eastAsia"/>
          <w:color w:val="FF0000"/>
          <w:sz w:val="24"/>
          <w:u w:val="single"/>
        </w:rPr>
        <w:lastRenderedPageBreak/>
        <w:t>陆用户名和密码均与老教务系统一致</w:t>
      </w:r>
      <w:r w:rsidR="009F4882">
        <w:rPr>
          <w:rFonts w:hint="eastAsia"/>
          <w:sz w:val="24"/>
        </w:rPr>
        <w:t>）新教务管理系统</w:t>
      </w:r>
      <w:r w:rsidR="009F4882">
        <w:rPr>
          <w:sz w:val="24"/>
        </w:rPr>
        <w:t>。</w:t>
      </w:r>
      <w:bookmarkStart w:id="0" w:name="_GoBack"/>
      <w:bookmarkEnd w:id="0"/>
    </w:p>
    <w:p w:rsidR="00990EDE" w:rsidRDefault="0019039F">
      <w:pPr>
        <w:spacing w:line="400" w:lineRule="exact"/>
        <w:ind w:firstLineChars="200" w:firstLine="482"/>
        <w:rPr>
          <w:sz w:val="24"/>
        </w:rPr>
      </w:pPr>
      <w:r>
        <w:rPr>
          <w:b/>
          <w:sz w:val="24"/>
          <w:u w:val="single"/>
        </w:rPr>
        <w:t>选课具体步骤如下：</w:t>
      </w:r>
      <w:r>
        <w:rPr>
          <w:rFonts w:hint="eastAsia"/>
          <w:sz w:val="24"/>
        </w:rPr>
        <w:t>培养管理</w:t>
      </w:r>
      <w:r>
        <w:rPr>
          <w:sz w:val="24"/>
        </w:rPr>
        <w:t>→</w:t>
      </w:r>
      <w:r>
        <w:rPr>
          <w:rFonts w:hint="eastAsia"/>
          <w:sz w:val="24"/>
        </w:rPr>
        <w:t>选课管理</w:t>
      </w:r>
      <w:r>
        <w:rPr>
          <w:sz w:val="24"/>
        </w:rPr>
        <w:t>→</w:t>
      </w:r>
      <w:r>
        <w:rPr>
          <w:rFonts w:hint="eastAsia"/>
          <w:sz w:val="24"/>
        </w:rPr>
        <w:t>学生选课中心</w:t>
      </w:r>
      <w:r>
        <w:rPr>
          <w:sz w:val="24"/>
        </w:rPr>
        <w:t>进入选课主界面后，按网页上的提示进行选课</w:t>
      </w:r>
      <w:r>
        <w:rPr>
          <w:rFonts w:hint="eastAsia"/>
          <w:sz w:val="24"/>
        </w:rPr>
        <w:t>，</w:t>
      </w:r>
      <w:r>
        <w:rPr>
          <w:sz w:val="24"/>
        </w:rPr>
        <w:t>从所列课程中选择适合自己的课程。</w:t>
      </w:r>
    </w:p>
    <w:p w:rsidR="00990EDE" w:rsidRDefault="0019039F">
      <w:pPr>
        <w:spacing w:before="120" w:line="400" w:lineRule="exact"/>
        <w:ind w:firstLine="482"/>
        <w:outlineLvl w:val="0"/>
        <w:rPr>
          <w:b/>
          <w:sz w:val="24"/>
          <w:u w:val="double"/>
        </w:rPr>
      </w:pPr>
      <w:r>
        <w:rPr>
          <w:sz w:val="24"/>
        </w:rPr>
        <w:t>2</w:t>
      </w:r>
      <w:r>
        <w:rPr>
          <w:rFonts w:hint="eastAsia"/>
          <w:sz w:val="24"/>
        </w:rPr>
        <w:t xml:space="preserve">. </w:t>
      </w:r>
      <w:r>
        <w:rPr>
          <w:rFonts w:hint="eastAsia"/>
          <w:sz w:val="24"/>
        </w:rPr>
        <w:t>《大学生创业基础》、《</w:t>
      </w:r>
      <w:r>
        <w:rPr>
          <w:sz w:val="24"/>
        </w:rPr>
        <w:t>创业管理</w:t>
      </w:r>
      <w:r>
        <w:rPr>
          <w:sz w:val="24"/>
        </w:rPr>
        <w:t>——</w:t>
      </w:r>
      <w:r>
        <w:rPr>
          <w:sz w:val="24"/>
        </w:rPr>
        <w:t>易学实用的创业真知</w:t>
      </w:r>
      <w:r>
        <w:rPr>
          <w:rFonts w:hint="eastAsia"/>
          <w:sz w:val="24"/>
        </w:rPr>
        <w:t>》、《</w:t>
      </w:r>
      <w:r>
        <w:rPr>
          <w:sz w:val="24"/>
        </w:rPr>
        <w:t>创造性思维和创新方法</w:t>
      </w:r>
      <w:r>
        <w:rPr>
          <w:rFonts w:hint="eastAsia"/>
          <w:sz w:val="24"/>
        </w:rPr>
        <w:t>》、《</w:t>
      </w:r>
      <w:r>
        <w:rPr>
          <w:sz w:val="24"/>
        </w:rPr>
        <w:t>20</w:t>
      </w:r>
      <w:r>
        <w:rPr>
          <w:sz w:val="24"/>
        </w:rPr>
        <w:t>世纪西方音乐</w:t>
      </w:r>
      <w:r>
        <w:rPr>
          <w:rFonts w:hint="eastAsia"/>
          <w:sz w:val="24"/>
        </w:rPr>
        <w:t>》、《</w:t>
      </w:r>
      <w:r>
        <w:rPr>
          <w:sz w:val="24"/>
        </w:rPr>
        <w:t>职业素质养成</w:t>
      </w:r>
      <w:r>
        <w:rPr>
          <w:rFonts w:hint="eastAsia"/>
          <w:sz w:val="24"/>
        </w:rPr>
        <w:t>》</w:t>
      </w:r>
      <w:r>
        <w:rPr>
          <w:rFonts w:hint="eastAsia"/>
          <w:sz w:val="24"/>
        </w:rPr>
        <w:t>5</w:t>
      </w:r>
      <w:r>
        <w:rPr>
          <w:rFonts w:hint="eastAsia"/>
          <w:sz w:val="24"/>
        </w:rPr>
        <w:t>门课程</w:t>
      </w:r>
      <w:r>
        <w:rPr>
          <w:b/>
          <w:sz w:val="24"/>
        </w:rPr>
        <w:t>成功选课的同学，需在</w:t>
      </w:r>
      <w:r>
        <w:rPr>
          <w:b/>
          <w:sz w:val="24"/>
        </w:rPr>
        <w:t>9</w:t>
      </w:r>
      <w:r>
        <w:rPr>
          <w:b/>
          <w:sz w:val="24"/>
        </w:rPr>
        <w:t>月</w:t>
      </w:r>
      <w:r>
        <w:rPr>
          <w:b/>
          <w:sz w:val="24"/>
        </w:rPr>
        <w:t>1</w:t>
      </w:r>
      <w:r>
        <w:rPr>
          <w:b/>
          <w:sz w:val="24"/>
        </w:rPr>
        <w:t>日至</w:t>
      </w:r>
      <w:r>
        <w:rPr>
          <w:b/>
          <w:sz w:val="24"/>
        </w:rPr>
        <w:t>9</w:t>
      </w:r>
      <w:r>
        <w:rPr>
          <w:b/>
          <w:sz w:val="24"/>
        </w:rPr>
        <w:t>月</w:t>
      </w:r>
      <w:r>
        <w:rPr>
          <w:b/>
          <w:sz w:val="24"/>
        </w:rPr>
        <w:t>30</w:t>
      </w:r>
      <w:r>
        <w:rPr>
          <w:b/>
          <w:sz w:val="24"/>
        </w:rPr>
        <w:t>日自行下载智慧树</w:t>
      </w:r>
      <w:r>
        <w:rPr>
          <w:b/>
          <w:sz w:val="24"/>
        </w:rPr>
        <w:t>APP</w:t>
      </w:r>
      <w:r>
        <w:rPr>
          <w:b/>
          <w:sz w:val="24"/>
        </w:rPr>
        <w:t>（或登录智慧树平台</w:t>
      </w:r>
      <w:r>
        <w:rPr>
          <w:b/>
          <w:sz w:val="24"/>
        </w:rPr>
        <w:t>http://www.zhihuishu.com</w:t>
      </w:r>
      <w:r>
        <w:rPr>
          <w:b/>
          <w:sz w:val="24"/>
        </w:rPr>
        <w:t>），并进入智慧树平台注册、学习，</w:t>
      </w:r>
      <w:r>
        <w:rPr>
          <w:b/>
          <w:sz w:val="24"/>
          <w:u w:val="double"/>
        </w:rPr>
        <w:t>凡未在规定时间内注册者，将取消该课程修读资格。</w:t>
      </w:r>
    </w:p>
    <w:p w:rsidR="00990EDE" w:rsidRDefault="0019039F">
      <w:pPr>
        <w:spacing w:before="120" w:line="400" w:lineRule="exact"/>
        <w:ind w:firstLine="482"/>
        <w:outlineLvl w:val="0"/>
        <w:rPr>
          <w:b/>
          <w:sz w:val="24"/>
          <w:u w:val="doubl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495300</wp:posOffset>
            </wp:positionH>
            <wp:positionV relativeFrom="paragraph">
              <wp:posOffset>203200</wp:posOffset>
            </wp:positionV>
            <wp:extent cx="4495165" cy="2552065"/>
            <wp:effectExtent l="0" t="0" r="635" b="635"/>
            <wp:wrapSquare wrapText="bothSides"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5165" cy="25520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:rsidR="00990EDE" w:rsidRDefault="00990EDE">
      <w:pPr>
        <w:spacing w:before="120" w:line="400" w:lineRule="exact"/>
        <w:ind w:firstLine="482"/>
        <w:outlineLvl w:val="0"/>
        <w:rPr>
          <w:b/>
          <w:sz w:val="24"/>
          <w:u w:val="double"/>
        </w:rPr>
      </w:pPr>
    </w:p>
    <w:p w:rsidR="00990EDE" w:rsidRDefault="00990EDE">
      <w:pPr>
        <w:spacing w:before="120" w:line="400" w:lineRule="exact"/>
        <w:ind w:firstLine="482"/>
        <w:outlineLvl w:val="0"/>
        <w:rPr>
          <w:b/>
          <w:sz w:val="24"/>
          <w:u w:val="double"/>
        </w:rPr>
      </w:pPr>
    </w:p>
    <w:p w:rsidR="00990EDE" w:rsidRDefault="00990EDE">
      <w:pPr>
        <w:spacing w:before="120" w:line="400" w:lineRule="exact"/>
        <w:ind w:firstLine="482"/>
        <w:outlineLvl w:val="0"/>
        <w:rPr>
          <w:b/>
          <w:sz w:val="24"/>
          <w:u w:val="double"/>
        </w:rPr>
      </w:pPr>
    </w:p>
    <w:p w:rsidR="00990EDE" w:rsidRDefault="00990EDE">
      <w:pPr>
        <w:spacing w:before="120" w:line="400" w:lineRule="exact"/>
        <w:ind w:firstLine="482"/>
        <w:outlineLvl w:val="0"/>
        <w:rPr>
          <w:b/>
          <w:sz w:val="24"/>
          <w:u w:val="double"/>
        </w:rPr>
      </w:pPr>
    </w:p>
    <w:p w:rsidR="00990EDE" w:rsidRDefault="00990EDE">
      <w:pPr>
        <w:spacing w:before="120" w:line="400" w:lineRule="exact"/>
        <w:ind w:firstLine="482"/>
        <w:outlineLvl w:val="0"/>
        <w:rPr>
          <w:b/>
          <w:sz w:val="24"/>
          <w:u w:val="double"/>
        </w:rPr>
      </w:pPr>
    </w:p>
    <w:p w:rsidR="00990EDE" w:rsidRDefault="00990EDE">
      <w:pPr>
        <w:spacing w:before="120" w:line="400" w:lineRule="exact"/>
        <w:ind w:firstLine="482"/>
        <w:outlineLvl w:val="0"/>
        <w:rPr>
          <w:b/>
          <w:sz w:val="24"/>
          <w:u w:val="double"/>
        </w:rPr>
      </w:pPr>
    </w:p>
    <w:p w:rsidR="00990EDE" w:rsidRDefault="00990EDE">
      <w:pPr>
        <w:spacing w:before="120" w:line="400" w:lineRule="exact"/>
        <w:ind w:firstLine="482"/>
        <w:outlineLvl w:val="0"/>
        <w:rPr>
          <w:b/>
          <w:sz w:val="24"/>
          <w:u w:val="double"/>
        </w:rPr>
      </w:pPr>
    </w:p>
    <w:p w:rsidR="00990EDE" w:rsidRDefault="00990EDE">
      <w:pPr>
        <w:spacing w:line="240" w:lineRule="exact"/>
        <w:ind w:firstLine="482"/>
        <w:outlineLvl w:val="0"/>
        <w:rPr>
          <w:b/>
          <w:sz w:val="15"/>
          <w:u w:val="double"/>
        </w:rPr>
      </w:pPr>
    </w:p>
    <w:p w:rsidR="00990EDE" w:rsidRDefault="00990EDE">
      <w:pPr>
        <w:spacing w:line="360" w:lineRule="auto"/>
        <w:rPr>
          <w:sz w:val="24"/>
        </w:rPr>
      </w:pPr>
    </w:p>
    <w:p w:rsidR="00990EDE" w:rsidRDefault="0019039F">
      <w:pPr>
        <w:spacing w:before="120" w:line="400" w:lineRule="exact"/>
        <w:ind w:firstLine="482"/>
        <w:outlineLvl w:val="0"/>
        <w:rPr>
          <w:b/>
          <w:sz w:val="24"/>
          <w:u w:val="double"/>
        </w:rPr>
      </w:pPr>
      <w:r>
        <w:rPr>
          <w:rFonts w:hint="eastAsia"/>
          <w:sz w:val="24"/>
        </w:rPr>
        <w:t xml:space="preserve">3. </w:t>
      </w:r>
      <w:r>
        <w:rPr>
          <w:rFonts w:hint="eastAsia"/>
          <w:sz w:val="24"/>
        </w:rPr>
        <w:t>《创业基础》课程</w:t>
      </w:r>
      <w:r>
        <w:rPr>
          <w:b/>
          <w:sz w:val="24"/>
        </w:rPr>
        <w:t>成功选课的同学，需在</w:t>
      </w:r>
      <w:r>
        <w:rPr>
          <w:b/>
          <w:sz w:val="24"/>
        </w:rPr>
        <w:t>9</w:t>
      </w:r>
      <w:r>
        <w:rPr>
          <w:b/>
          <w:sz w:val="24"/>
        </w:rPr>
        <w:t>月</w:t>
      </w:r>
      <w:r>
        <w:rPr>
          <w:b/>
          <w:sz w:val="24"/>
        </w:rPr>
        <w:t>1</w:t>
      </w:r>
      <w:r>
        <w:rPr>
          <w:b/>
          <w:sz w:val="24"/>
        </w:rPr>
        <w:t>日至</w:t>
      </w:r>
      <w:r>
        <w:rPr>
          <w:b/>
          <w:sz w:val="24"/>
        </w:rPr>
        <w:t>9</w:t>
      </w:r>
      <w:r>
        <w:rPr>
          <w:b/>
          <w:sz w:val="24"/>
        </w:rPr>
        <w:t>月</w:t>
      </w:r>
      <w:r>
        <w:rPr>
          <w:b/>
          <w:sz w:val="24"/>
        </w:rPr>
        <w:t>30</w:t>
      </w:r>
      <w:r>
        <w:rPr>
          <w:b/>
          <w:sz w:val="24"/>
        </w:rPr>
        <w:t>日进入</w:t>
      </w:r>
      <w:r>
        <w:rPr>
          <w:rFonts w:hint="eastAsia"/>
          <w:b/>
          <w:sz w:val="24"/>
        </w:rPr>
        <w:t>湖南大学虚拟创业学院网络平台（</w:t>
      </w:r>
      <w:r>
        <w:rPr>
          <w:rFonts w:hint="eastAsia"/>
          <w:b/>
          <w:sz w:val="24"/>
        </w:rPr>
        <w:t>http://acadol.hnu.edu.cn/LMS/hunan/index.do</w:t>
      </w:r>
      <w:r>
        <w:rPr>
          <w:rFonts w:hint="eastAsia"/>
          <w:b/>
          <w:sz w:val="24"/>
        </w:rPr>
        <w:t>）</w:t>
      </w:r>
      <w:r>
        <w:rPr>
          <w:b/>
          <w:sz w:val="24"/>
        </w:rPr>
        <w:t>注册、学习，</w:t>
      </w:r>
      <w:r>
        <w:rPr>
          <w:b/>
          <w:sz w:val="24"/>
          <w:u w:val="double"/>
        </w:rPr>
        <w:t>凡未在规定时间内注册者，将取消该课程修读资格。</w:t>
      </w:r>
    </w:p>
    <w:p w:rsidR="00990EDE" w:rsidRDefault="00990EDE">
      <w:pPr>
        <w:spacing w:line="360" w:lineRule="auto"/>
        <w:rPr>
          <w:sz w:val="24"/>
        </w:rPr>
      </w:pPr>
    </w:p>
    <w:p w:rsidR="00990EDE" w:rsidRDefault="00990EDE"/>
    <w:sectPr w:rsidR="00990EDE" w:rsidSect="00990E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0427" w:rsidRDefault="00A30427" w:rsidP="00774E3F">
      <w:r>
        <w:separator/>
      </w:r>
    </w:p>
  </w:endnote>
  <w:endnote w:type="continuationSeparator" w:id="0">
    <w:p w:rsidR="00A30427" w:rsidRDefault="00A30427" w:rsidP="00774E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0427" w:rsidRDefault="00A30427" w:rsidP="00774E3F">
      <w:r>
        <w:separator/>
      </w:r>
    </w:p>
  </w:footnote>
  <w:footnote w:type="continuationSeparator" w:id="0">
    <w:p w:rsidR="00A30427" w:rsidRDefault="00A30427" w:rsidP="00774E3F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yiwei hu">
    <w15:presenceInfo w15:providerId="Windows Live" w15:userId="b5a0def3738888a5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3C245BB8"/>
    <w:rsid w:val="00022340"/>
    <w:rsid w:val="00182DAC"/>
    <w:rsid w:val="0018622D"/>
    <w:rsid w:val="0019039F"/>
    <w:rsid w:val="002D465E"/>
    <w:rsid w:val="003D665A"/>
    <w:rsid w:val="004447C8"/>
    <w:rsid w:val="004B702E"/>
    <w:rsid w:val="005808AF"/>
    <w:rsid w:val="005A483D"/>
    <w:rsid w:val="006C0A94"/>
    <w:rsid w:val="0076126C"/>
    <w:rsid w:val="00774E3F"/>
    <w:rsid w:val="007D2571"/>
    <w:rsid w:val="00990EDE"/>
    <w:rsid w:val="009F4882"/>
    <w:rsid w:val="00A30427"/>
    <w:rsid w:val="00CE6549"/>
    <w:rsid w:val="00D76386"/>
    <w:rsid w:val="00FC2D69"/>
    <w:rsid w:val="00FE3C3E"/>
    <w:rsid w:val="370702BB"/>
    <w:rsid w:val="3C245B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nhideWhenUsed="0" w:qFormat="1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Table Theme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ED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90EDE"/>
    <w:rPr>
      <w:color w:val="0000FF"/>
      <w:u w:val="single"/>
    </w:rPr>
  </w:style>
  <w:style w:type="paragraph" w:styleId="a4">
    <w:name w:val="header"/>
    <w:basedOn w:val="a"/>
    <w:link w:val="Char"/>
    <w:rsid w:val="00774E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774E3F"/>
    <w:rPr>
      <w:kern w:val="2"/>
      <w:sz w:val="18"/>
      <w:szCs w:val="18"/>
    </w:rPr>
  </w:style>
  <w:style w:type="paragraph" w:styleId="a5">
    <w:name w:val="footer"/>
    <w:basedOn w:val="a"/>
    <w:link w:val="Char0"/>
    <w:rsid w:val="00774E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774E3F"/>
    <w:rPr>
      <w:kern w:val="2"/>
      <w:sz w:val="18"/>
      <w:szCs w:val="18"/>
    </w:rPr>
  </w:style>
  <w:style w:type="character" w:styleId="a6">
    <w:name w:val="FollowedHyperlink"/>
    <w:basedOn w:val="a0"/>
    <w:semiHidden/>
    <w:unhideWhenUsed/>
    <w:rsid w:val="009F4882"/>
    <w:rPr>
      <w:color w:val="954F72" w:themeColor="followedHyperlink"/>
      <w:u w:val="single"/>
    </w:rPr>
  </w:style>
  <w:style w:type="paragraph" w:styleId="a7">
    <w:name w:val="Balloon Text"/>
    <w:basedOn w:val="a"/>
    <w:link w:val="Char1"/>
    <w:semiHidden/>
    <w:unhideWhenUsed/>
    <w:rsid w:val="00CE6549"/>
    <w:rPr>
      <w:sz w:val="18"/>
      <w:szCs w:val="18"/>
    </w:rPr>
  </w:style>
  <w:style w:type="character" w:customStyle="1" w:styleId="Char1">
    <w:name w:val="批注框文本 Char"/>
    <w:basedOn w:val="a0"/>
    <w:link w:val="a7"/>
    <w:semiHidden/>
    <w:rsid w:val="00CE6549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jwxt.xtu.edu.cn/jsxsd" TargetMode="Externa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177</Words>
  <Characters>1013</Characters>
  <Application>Microsoft Office Word</Application>
  <DocSecurity>0</DocSecurity>
  <Lines>8</Lines>
  <Paragraphs>2</Paragraphs>
  <ScaleCrop>false</ScaleCrop>
  <Company>微软中国</Company>
  <LinksUpToDate>false</LinksUpToDate>
  <CharactersWithSpaces>1188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dcterms:created xsi:type="dcterms:W3CDTF">2016-08-21T13:19:00Z</dcterms:created>
  <dcterms:modified xsi:type="dcterms:W3CDTF">2016-08-22T10:29:00Z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2052-10.1.0.5866</vt:lpwstr>
  </property>
</Properties>
</file>