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1104" w:type="dxa"/>
        <w:jc w:val="center"/>
        <w:tblLayout w:type="fixed"/>
        <w:tblLook w:val="04A0"/>
      </w:tblPr>
      <w:tblGrid>
        <w:gridCol w:w="1838"/>
        <w:gridCol w:w="1571"/>
        <w:gridCol w:w="1940"/>
        <w:gridCol w:w="4035"/>
        <w:gridCol w:w="1720"/>
      </w:tblGrid>
      <w:tr w:rsidR="004B0790">
        <w:trPr>
          <w:trHeight w:val="612"/>
          <w:jc w:val="center"/>
        </w:trPr>
        <w:tc>
          <w:tcPr>
            <w:tcW w:w="11104" w:type="dxa"/>
            <w:gridSpan w:val="5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黑体" w:eastAsia="黑体" w:hAnsi="黑体"/>
                <w:b/>
                <w:sz w:val="44"/>
                <w:szCs w:val="4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44"/>
                <w:szCs w:val="44"/>
              </w:rPr>
              <w:t>2018年上学期</w:t>
            </w:r>
            <w:r w:rsidR="004B0790">
              <w:rPr>
                <w:rFonts w:asciiTheme="majorEastAsia" w:eastAsiaTheme="majorEastAsia" w:hAnsiTheme="majorEastAsia" w:cstheme="majorEastAsia" w:hint="eastAsia"/>
                <w:b/>
                <w:bCs/>
                <w:sz w:val="44"/>
                <w:szCs w:val="44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44"/>
                <w:szCs w:val="44"/>
              </w:rPr>
              <w:instrText>ADDIN CNKISM.UserStyle</w:instrText>
            </w:r>
            <w:r w:rsidR="004B0790">
              <w:rPr>
                <w:rFonts w:asciiTheme="majorEastAsia" w:eastAsiaTheme="majorEastAsia" w:hAnsiTheme="majorEastAsia" w:cstheme="majorEastAsia" w:hint="eastAsia"/>
                <w:b/>
                <w:bCs/>
                <w:sz w:val="44"/>
                <w:szCs w:val="44"/>
              </w:rPr>
            </w:r>
            <w:r w:rsidR="004B0790">
              <w:rPr>
                <w:rFonts w:asciiTheme="majorEastAsia" w:eastAsiaTheme="majorEastAsia" w:hAnsiTheme="majorEastAsia" w:cstheme="majorEastAsia" w:hint="eastAsia"/>
                <w:b/>
                <w:bCs/>
                <w:sz w:val="44"/>
                <w:szCs w:val="44"/>
              </w:rPr>
              <w:fldChar w:fldCharType="end"/>
            </w: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44"/>
                <w:szCs w:val="44"/>
              </w:rPr>
              <w:t>湘潭大学大学生艺术团成员名单</w:t>
            </w:r>
          </w:p>
        </w:tc>
      </w:tr>
      <w:tr w:rsidR="004B0790">
        <w:trPr>
          <w:trHeight w:val="348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院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系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  <w:lang/>
              </w:rPr>
              <w:t>姓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  <w:lang/>
              </w:rPr>
              <w:t>名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  <w:lang/>
              </w:rPr>
              <w:t>学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  <w:lang/>
              </w:rPr>
              <w:t>号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  <w:lang/>
              </w:rPr>
              <w:t>班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  <w:lang/>
              </w:rPr>
              <w:t>级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部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门</w:t>
            </w:r>
          </w:p>
        </w:tc>
      </w:tr>
      <w:tr w:rsidR="004B0790">
        <w:trPr>
          <w:trHeight w:val="348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哲学系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吴佳佳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  <w:lang/>
              </w:rPr>
              <w:t>2016050225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级社会学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8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历史系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朱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皆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2016090302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级历史学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8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商学院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晏子阳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2015131702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级财务管理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8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冯梦寒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2015132108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审计学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电声乐队</w:t>
            </w:r>
          </w:p>
        </w:tc>
      </w:tr>
      <w:tr w:rsidR="004B0790">
        <w:trPr>
          <w:trHeight w:val="348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李筱逸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2015550434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8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黄欣雨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2016130238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级经济学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电声乐队</w:t>
            </w:r>
          </w:p>
        </w:tc>
      </w:tr>
      <w:tr w:rsidR="004B0790">
        <w:trPr>
          <w:trHeight w:val="348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刘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融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  <w:t>201613082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学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刘思颖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2016131416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级会计学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权佩瑶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2016131734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级财务管理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张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峰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2016132313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级电子商务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任华扬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  <w:t>2016210234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黄晓昕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  <w:t>20165004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级酒店管理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霍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越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  <w:t>201705130403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邓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谦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201705130429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级国际经济与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贸易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江志勇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201705130511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国际经济与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贸易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欧岳川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201705130610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徐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丽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  <w:t>201705130934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级旅游管理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周全欢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201705131016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级酒店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管理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201705131032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级酒店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管理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张润秋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201705131603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黄一峰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201705131724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交响乐团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张心雨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  <w:t>201705131919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级审计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学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唐迪玲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201705132418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级经济学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电声乐队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王艺霖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201705800336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级金融学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公共管理学院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周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恬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2015190311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15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级信息管理与信息系统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张健源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2016190219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数字出版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汪尚楠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2016550204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级行政管理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法学院▪知识权学院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王楚珺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2016250119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陈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昕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201705250215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级知识产权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林如昀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201705250230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级知识产权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文学与新闻学院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郑慧聪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2016210628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级新闻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刘家乐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201705370230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级广播电视学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杨江宇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201705370236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级新闻学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周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丹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201705370721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级广告学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陈星彤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201705370828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级广告学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lang/>
              </w:rPr>
              <w:t>外国语学院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伟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  <w:t>2015310301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15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瑗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2015310423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15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杜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静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201705310226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级翻译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纪毓悦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201705310424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级汉语国际教育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段贝宁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201705311002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级法语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满永琳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201705311008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级法语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艺术学院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李相林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2016430319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魏庆贺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  <w:lang/>
              </w:rPr>
              <w:t>2016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430411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伍浩然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2016430527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黄永涛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2016430528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李泽森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2016430602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张慕泽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2016430604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陈钰壬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201705430122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级艺术设计学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马春蕾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201705430213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级艺术设计学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程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201705430215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级艺术设计学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王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卓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201705430303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商钊宁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201705430304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张正然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  <w:t>201705430322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黄翘楚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ind w:left="560" w:hangingChars="200" w:hanging="56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201705430331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梅琳潇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201705430402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朱婉婷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2017054304</w:t>
            </w: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lastRenderedPageBreak/>
              <w:t>09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lastRenderedPageBreak/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陈钰晓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201705430414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赵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磊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  <w:t>201705430418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王兴旺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  <w:t>201705430512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数学与计算科学学院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黄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宇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2016750423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级统计学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刘莹莹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201705750205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级信息与计算科学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文华生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201705750317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级信息与计算科学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艺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201705750327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级数学与应用数学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奕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  <w:t>201705750621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数学与应用数学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材料科学与工程学院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李永琴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201705720131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级材料科学与工程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周颖慧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201705720726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级金属材料工程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李富滨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201705720116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材料科学与工程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海梦迪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201705720813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金属材料工程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物理与光电</w:t>
            </w:r>
          </w:p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工程学院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代晓曼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2016710909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级光电信息科学与工程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万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201705710512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级光电信息科学与工程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化学学院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琛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2015600926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级药学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齐益攀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2016600907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级药学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王萌萌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2016600201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牛晶彪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201705600125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级材料化学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肖雅倩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201705600525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级高分子材料与工程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张广琦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201705600602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级高分子材料与工程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孙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婷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201705600629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级高分子材料与工程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银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201705600723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级高分子材料与工程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倩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201705600903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郭佳佳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201705600904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649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化工学院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刘天宇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201705650103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应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然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201705650825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级食品科学与工程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机械工程学院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BF8F00" w:themeColor="accent4" w:themeShade="BF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吴鸿良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2015500205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级焊接技术与工程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胡俊尧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2015501308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级过程装备与控制工程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金朝阳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2016500601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级机械设计制造及其自动化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邝昭鑫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2016501225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级工业设计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龙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201705500318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其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自动化</w:t>
            </w:r>
          </w:p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李可翔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201705500601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其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自动化</w:t>
            </w:r>
          </w:p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张子谦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201705500630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其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自动化</w:t>
            </w:r>
          </w:p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蒋海管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201705500927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级材料成型及控制工程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贺冬梅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201705501619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能源动力类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庞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苾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201705501635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级能源动力类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信息工程学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lastRenderedPageBreak/>
              <w:t>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硕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2015550433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级自动化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柳钰瑰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20159201026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级电子信息科学与技术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谢广华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20159200306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电子信息科学与技术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潘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舟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20159200312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电子信息科学与技术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赵晨宇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2016550203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级自动化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廖建金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2016550429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自动化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唐子轩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2016550612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级电子信息工程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白涛瑞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2016551637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级网络工程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卓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201705551513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通信工程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徐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湘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201705551623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级电子信息工程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李文昊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201705551836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电子信息工程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/>
              </w:rPr>
              <w:t>土木工程与力学学院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周文龙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2015800123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刘树彬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2015800134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刘一萱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2016800134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级测绘工程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张烈杨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2016800217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级测绘工程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李雄洲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2016800515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孙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璐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2017058001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06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级测绘工程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朱思伟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201705800214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级测绘工程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威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201705800411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级工程力学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易东陵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201705800722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董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磊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201705800816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李瑶波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201705801001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向宇琳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201705801222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贾梦瑶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201705801230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环境与资源学院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沐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2015650133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级环境科学班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健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20170582011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级环境科学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周熠豪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201705820608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级环保设备工程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申海涛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201705820803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级环境工程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国际交流学院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杨颂歌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2016850111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机械设计制造及其自动化（国际）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兴湘学院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胥纳文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2014963355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级会计学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周盈盈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2015962226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级市场营销班（兴）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李懿昕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2015962330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郭逸寒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2015963003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级金融学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蒋国盛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2015964315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张政杨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2015964431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曹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磊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2016960502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级电子商务班（兴）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458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彭忠伟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2016960510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级电子商务班（兴）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458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黄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瑾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2016960536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级电子商务班（兴）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罗婷玉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2016960538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级电子商务班（兴）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江筱璐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2016960921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付佳丽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2016961427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级广告学班（兴）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9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洋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2016961501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王洁曦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2016961929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级行政管理班（兴）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卢肖扬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2016962016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级高分子材料与工程班（兴）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周思冲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2016962707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级机械设计制造及其自动化</w:t>
            </w:r>
          </w:p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曾志勇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2016962921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赵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尚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2016963005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2016963010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严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2016963017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杨蔚鑫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2016963026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双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2016963029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殷睿泽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2016963309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林雅婷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2016963419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级旅游管理班（兴）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袁萱琳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2016963721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级市场营销班（兴）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谢家琦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201705960106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易建人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201705960121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彭露露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201705960706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级会计学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澳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201705960811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级自动化（兴）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韦其威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201705960936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级机械设计制造及其自动化</w:t>
            </w:r>
          </w:p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街舞队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洪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婷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201705961032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级金融学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曹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晟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201705961110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  <w:lang/>
              </w:rPr>
              <w:t>级动画班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张隽琛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201705961308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吴亚达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201705961309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刘顺德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201705961408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曾玄哲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201705961602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财务管理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严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霞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201705961939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级日语班（兴）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邹泽翔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201705962006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陈雨欣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201705962037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电声乐队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张云岚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201705962128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曾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增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201705962220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级电子商务班（兴）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王冠斌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201705962501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级通信工程班（兴）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交响乐团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唐辉煌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201705962512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级通信工程班（兴）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曾铭诚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201705963404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曲艺表演部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邓晨昊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201705963901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人力资源管理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声乐部</w:t>
            </w:r>
          </w:p>
        </w:tc>
      </w:tr>
      <w:tr w:rsidR="004B0790">
        <w:trPr>
          <w:trHeight w:val="346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:rsidR="004B0790" w:rsidRDefault="004B07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谢淑婷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201705963914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人力资源管理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班（兴）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4B0790" w:rsidRDefault="00C57E8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舞蹈部</w:t>
            </w:r>
          </w:p>
        </w:tc>
      </w:tr>
      <w:bookmarkEnd w:id="0"/>
      <w:tr w:rsidR="004B0790">
        <w:trPr>
          <w:trHeight w:val="346"/>
          <w:jc w:val="center"/>
        </w:trPr>
        <w:tc>
          <w:tcPr>
            <w:tcW w:w="11104" w:type="dxa"/>
            <w:gridSpan w:val="5"/>
            <w:shd w:val="clear" w:color="auto" w:fill="auto"/>
            <w:vAlign w:val="center"/>
          </w:tcPr>
          <w:p w:rsidR="004B0790" w:rsidRDefault="00C57E8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lang/>
              </w:rPr>
              <w:t>备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lang/>
              </w:rPr>
              <w:t>注：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lang/>
              </w:rPr>
              <w:t>2018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lang/>
              </w:rPr>
              <w:t>年上学期艺术团成员共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lang/>
              </w:rPr>
              <w:t>67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lang/>
              </w:rPr>
              <w:t>人</w:t>
            </w:r>
          </w:p>
        </w:tc>
      </w:tr>
    </w:tbl>
    <w:p w:rsidR="004B0790" w:rsidRDefault="004B0790"/>
    <w:p w:rsidR="004B0790" w:rsidRDefault="004B0790"/>
    <w:p w:rsidR="004B0790" w:rsidRDefault="00C57E89">
      <w:pPr>
        <w:jc w:val="distribute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                       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湘潭大学大学生艺术团</w:t>
      </w:r>
    </w:p>
    <w:p w:rsidR="004B0790" w:rsidRDefault="00C57E89">
      <w:pPr>
        <w:jc w:val="distribute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                           2018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26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日</w:t>
      </w:r>
    </w:p>
    <w:sectPr w:rsidR="004B0790" w:rsidSect="004B0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FF3119C"/>
    <w:rsid w:val="000617CF"/>
    <w:rsid w:val="0015429C"/>
    <w:rsid w:val="00183915"/>
    <w:rsid w:val="002D18A2"/>
    <w:rsid w:val="00376182"/>
    <w:rsid w:val="00425EAE"/>
    <w:rsid w:val="004B0790"/>
    <w:rsid w:val="0052754D"/>
    <w:rsid w:val="005B0C4F"/>
    <w:rsid w:val="005B36AE"/>
    <w:rsid w:val="005D6058"/>
    <w:rsid w:val="005F2453"/>
    <w:rsid w:val="00611868"/>
    <w:rsid w:val="0069024D"/>
    <w:rsid w:val="0075521F"/>
    <w:rsid w:val="008C0C76"/>
    <w:rsid w:val="008E2349"/>
    <w:rsid w:val="00AA3AE8"/>
    <w:rsid w:val="00AB2E92"/>
    <w:rsid w:val="00AE7C49"/>
    <w:rsid w:val="00AF2010"/>
    <w:rsid w:val="00C57E89"/>
    <w:rsid w:val="00E15403"/>
    <w:rsid w:val="00EC2158"/>
    <w:rsid w:val="00F111E0"/>
    <w:rsid w:val="0518022B"/>
    <w:rsid w:val="06EF2365"/>
    <w:rsid w:val="0BCE1A1E"/>
    <w:rsid w:val="0BFA6494"/>
    <w:rsid w:val="0E551425"/>
    <w:rsid w:val="0EAF716F"/>
    <w:rsid w:val="10266E3A"/>
    <w:rsid w:val="10B558E2"/>
    <w:rsid w:val="11EA3550"/>
    <w:rsid w:val="12127247"/>
    <w:rsid w:val="121B4A20"/>
    <w:rsid w:val="134B2FD1"/>
    <w:rsid w:val="151E1BF0"/>
    <w:rsid w:val="15295289"/>
    <w:rsid w:val="167B128A"/>
    <w:rsid w:val="1E0F2220"/>
    <w:rsid w:val="20BB061E"/>
    <w:rsid w:val="20EE2811"/>
    <w:rsid w:val="23740945"/>
    <w:rsid w:val="25053315"/>
    <w:rsid w:val="25655F2F"/>
    <w:rsid w:val="25FE5AEB"/>
    <w:rsid w:val="28637E0C"/>
    <w:rsid w:val="2A6A6EF3"/>
    <w:rsid w:val="2A802D98"/>
    <w:rsid w:val="2BF220BC"/>
    <w:rsid w:val="2CB536D8"/>
    <w:rsid w:val="2E406359"/>
    <w:rsid w:val="2E8411D6"/>
    <w:rsid w:val="319C5A23"/>
    <w:rsid w:val="331A4A22"/>
    <w:rsid w:val="35D32803"/>
    <w:rsid w:val="38CE1BFB"/>
    <w:rsid w:val="39434A7C"/>
    <w:rsid w:val="39A541B0"/>
    <w:rsid w:val="3FF3119C"/>
    <w:rsid w:val="415B6E43"/>
    <w:rsid w:val="456A67CC"/>
    <w:rsid w:val="49D26A21"/>
    <w:rsid w:val="4BEA0781"/>
    <w:rsid w:val="4C713A68"/>
    <w:rsid w:val="5043253C"/>
    <w:rsid w:val="51724D43"/>
    <w:rsid w:val="5295455C"/>
    <w:rsid w:val="5ACE4AAA"/>
    <w:rsid w:val="5B2F09D5"/>
    <w:rsid w:val="5C9B64FF"/>
    <w:rsid w:val="5E2A2714"/>
    <w:rsid w:val="5ED37FFD"/>
    <w:rsid w:val="5FCD4294"/>
    <w:rsid w:val="605D5216"/>
    <w:rsid w:val="645D4F1F"/>
    <w:rsid w:val="647A5B27"/>
    <w:rsid w:val="657E73C1"/>
    <w:rsid w:val="68B3099C"/>
    <w:rsid w:val="6972298F"/>
    <w:rsid w:val="69896E5D"/>
    <w:rsid w:val="6D362670"/>
    <w:rsid w:val="6FFD0387"/>
    <w:rsid w:val="72472A68"/>
    <w:rsid w:val="74D323B5"/>
    <w:rsid w:val="7549228A"/>
    <w:rsid w:val="761F7126"/>
    <w:rsid w:val="766E753E"/>
    <w:rsid w:val="783B1DE8"/>
    <w:rsid w:val="7BD06EFF"/>
    <w:rsid w:val="7C7239D5"/>
    <w:rsid w:val="7CF3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079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rsid w:val="004B0790"/>
    <w:rPr>
      <w:b/>
      <w:bCs/>
    </w:rPr>
  </w:style>
  <w:style w:type="paragraph" w:styleId="a4">
    <w:name w:val="annotation text"/>
    <w:basedOn w:val="a"/>
    <w:link w:val="Char0"/>
    <w:rsid w:val="004B0790"/>
    <w:pPr>
      <w:jc w:val="left"/>
    </w:pPr>
  </w:style>
  <w:style w:type="paragraph" w:styleId="a5">
    <w:name w:val="Balloon Text"/>
    <w:basedOn w:val="a"/>
    <w:link w:val="Char1"/>
    <w:rsid w:val="004B0790"/>
    <w:rPr>
      <w:sz w:val="18"/>
      <w:szCs w:val="18"/>
    </w:rPr>
  </w:style>
  <w:style w:type="paragraph" w:styleId="a6">
    <w:name w:val="footer"/>
    <w:basedOn w:val="a"/>
    <w:link w:val="Char2"/>
    <w:qFormat/>
    <w:rsid w:val="004B0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rsid w:val="004B0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FollowedHyperlink"/>
    <w:basedOn w:val="a0"/>
    <w:qFormat/>
    <w:rsid w:val="004B0790"/>
    <w:rPr>
      <w:rFonts w:ascii="微软雅黑" w:eastAsia="微软雅黑" w:hAnsi="微软雅黑" w:cs="微软雅黑" w:hint="eastAsia"/>
      <w:color w:val="000000"/>
      <w:sz w:val="8"/>
      <w:szCs w:val="8"/>
      <w:u w:val="none"/>
    </w:rPr>
  </w:style>
  <w:style w:type="character" w:styleId="a9">
    <w:name w:val="Hyperlink"/>
    <w:basedOn w:val="a0"/>
    <w:qFormat/>
    <w:rsid w:val="004B0790"/>
    <w:rPr>
      <w:rFonts w:ascii="微软雅黑" w:eastAsia="微软雅黑" w:hAnsi="微软雅黑" w:cs="微软雅黑" w:hint="eastAsia"/>
      <w:color w:val="000000"/>
      <w:sz w:val="8"/>
      <w:szCs w:val="8"/>
      <w:u w:val="none"/>
    </w:rPr>
  </w:style>
  <w:style w:type="character" w:styleId="aa">
    <w:name w:val="annotation reference"/>
    <w:basedOn w:val="a0"/>
    <w:qFormat/>
    <w:rsid w:val="004B0790"/>
    <w:rPr>
      <w:sz w:val="21"/>
      <w:szCs w:val="21"/>
    </w:rPr>
  </w:style>
  <w:style w:type="table" w:styleId="ab">
    <w:name w:val="Table Grid"/>
    <w:basedOn w:val="a1"/>
    <w:qFormat/>
    <w:rsid w:val="004B0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qFormat/>
    <w:rsid w:val="004B0790"/>
    <w:rPr>
      <w:kern w:val="2"/>
      <w:sz w:val="18"/>
      <w:szCs w:val="18"/>
    </w:rPr>
  </w:style>
  <w:style w:type="character" w:customStyle="1" w:styleId="Char2">
    <w:name w:val="页脚 Char"/>
    <w:basedOn w:val="a0"/>
    <w:link w:val="a6"/>
    <w:qFormat/>
    <w:rsid w:val="004B0790"/>
    <w:rPr>
      <w:kern w:val="2"/>
      <w:sz w:val="18"/>
      <w:szCs w:val="18"/>
    </w:rPr>
  </w:style>
  <w:style w:type="character" w:customStyle="1" w:styleId="right-side">
    <w:name w:val="right-side"/>
    <w:basedOn w:val="a0"/>
    <w:qFormat/>
    <w:rsid w:val="004B0790"/>
  </w:style>
  <w:style w:type="character" w:customStyle="1" w:styleId="picview">
    <w:name w:val="picview"/>
    <w:basedOn w:val="a0"/>
    <w:qFormat/>
    <w:rsid w:val="004B0790"/>
  </w:style>
  <w:style w:type="character" w:customStyle="1" w:styleId="Char0">
    <w:name w:val="批注文字 Char"/>
    <w:basedOn w:val="a0"/>
    <w:link w:val="a4"/>
    <w:qFormat/>
    <w:rsid w:val="004B0790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主题 Char"/>
    <w:basedOn w:val="Char0"/>
    <w:link w:val="a3"/>
    <w:qFormat/>
    <w:rsid w:val="004B0790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Char1">
    <w:name w:val="批注框文本 Char"/>
    <w:basedOn w:val="a0"/>
    <w:link w:val="a5"/>
    <w:qFormat/>
    <w:rsid w:val="004B079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2018-08-13T03:38:00Z</dcterms:created>
  <dcterms:modified xsi:type="dcterms:W3CDTF">2018-08-26T07:47:00Z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