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B220A" w:rsidRPr="00DC6012" w:rsidRDefault="00B6013C">
      <w:pPr>
        <w:spacing w:line="360" w:lineRule="auto"/>
        <w:rPr>
          <w:rFonts w:ascii="仿宋" w:eastAsia="仿宋" w:hAnsi="仿宋"/>
          <w:b/>
          <w:sz w:val="24"/>
          <w:szCs w:val="24"/>
        </w:rPr>
      </w:pPr>
      <w:r w:rsidRPr="00DC6012">
        <w:rPr>
          <w:rFonts w:ascii="仿宋" w:eastAsia="仿宋" w:hAnsi="仿宋" w:hint="eastAsia"/>
          <w:sz w:val="24"/>
          <w:szCs w:val="24"/>
        </w:rPr>
        <w:t>附件</w:t>
      </w:r>
      <w:r w:rsidRPr="00DC6012">
        <w:rPr>
          <w:rFonts w:ascii="仿宋" w:eastAsia="仿宋" w:hAnsi="仿宋"/>
          <w:sz w:val="24"/>
          <w:szCs w:val="24"/>
        </w:rPr>
        <w:t>4</w:t>
      </w:r>
      <w:r w:rsidRPr="00DC6012">
        <w:rPr>
          <w:rFonts w:ascii="仿宋" w:eastAsia="仿宋" w:hAnsi="仿宋" w:hint="eastAsia"/>
          <w:sz w:val="24"/>
          <w:szCs w:val="24"/>
        </w:rPr>
        <w:t>：</w:t>
      </w:r>
    </w:p>
    <w:p w:rsidR="009B220A" w:rsidRPr="00DC6012" w:rsidRDefault="00B6013C">
      <w:pPr>
        <w:pStyle w:val="3"/>
        <w:spacing w:line="360" w:lineRule="auto"/>
        <w:rPr>
          <w:rFonts w:ascii="仿宋" w:eastAsia="仿宋" w:hAnsi="仿宋"/>
          <w:sz w:val="24"/>
          <w:szCs w:val="24"/>
        </w:rPr>
      </w:pPr>
      <w:bookmarkStart w:id="0" w:name="_第八届大学生研究性学习和创新性实验计划项目申__报__表"/>
      <w:bookmarkEnd w:id="0"/>
      <w:r w:rsidRPr="00DC6012">
        <w:rPr>
          <w:rFonts w:ascii="仿宋" w:eastAsia="仿宋" w:hAnsi="仿宋" w:hint="eastAsia"/>
          <w:sz w:val="24"/>
          <w:szCs w:val="24"/>
        </w:rPr>
        <w:t>第十届大学生研究性学习和创新性实验计划项目申报表</w:t>
      </w:r>
    </w:p>
    <w:p w:rsidR="009B220A" w:rsidRPr="00DC6012" w:rsidRDefault="009B220A">
      <w:pPr>
        <w:rPr>
          <w:rFonts w:ascii="仿宋" w:eastAsia="仿宋" w:hAnsi="仿宋"/>
          <w:sz w:val="24"/>
          <w:szCs w:val="24"/>
        </w:rPr>
      </w:pPr>
    </w:p>
    <w:tbl>
      <w:tblPr>
        <w:tblStyle w:val="afd"/>
        <w:tblW w:w="9854" w:type="dxa"/>
        <w:tblLayout w:type="fixed"/>
        <w:tblLook w:val="04A0" w:firstRow="1" w:lastRow="0" w:firstColumn="1" w:lastColumn="0" w:noHBand="0" w:noVBand="1"/>
      </w:tblPr>
      <w:tblGrid>
        <w:gridCol w:w="4927"/>
        <w:gridCol w:w="4927"/>
      </w:tblGrid>
      <w:tr w:rsidR="009B220A" w:rsidRPr="00DC6012" w:rsidTr="004A3223">
        <w:tc>
          <w:tcPr>
            <w:tcW w:w="4927" w:type="dxa"/>
            <w:vAlign w:val="center"/>
          </w:tcPr>
          <w:p w:rsidR="009B220A" w:rsidRPr="00DC6012" w:rsidRDefault="00B6013C" w:rsidP="004A3223">
            <w:pPr>
              <w:spacing w:line="360" w:lineRule="auto"/>
              <w:jc w:val="center"/>
              <w:rPr>
                <w:rFonts w:ascii="仿宋" w:eastAsia="仿宋" w:hAnsi="仿宋"/>
                <w:sz w:val="24"/>
                <w:szCs w:val="24"/>
              </w:rPr>
            </w:pPr>
            <w:r w:rsidRPr="00DC6012">
              <w:rPr>
                <w:rFonts w:ascii="仿宋" w:eastAsia="仿宋" w:hAnsi="仿宋" w:hint="eastAsia"/>
                <w:sz w:val="24"/>
                <w:szCs w:val="24"/>
              </w:rPr>
              <w:t>项目名称</w:t>
            </w:r>
          </w:p>
        </w:tc>
        <w:tc>
          <w:tcPr>
            <w:tcW w:w="4927" w:type="dxa"/>
            <w:vAlign w:val="center"/>
          </w:tcPr>
          <w:p w:rsidR="009B220A" w:rsidRPr="00DC6012" w:rsidRDefault="00B6013C" w:rsidP="004A3223">
            <w:pPr>
              <w:spacing w:line="360" w:lineRule="auto"/>
              <w:jc w:val="center"/>
              <w:rPr>
                <w:rFonts w:ascii="仿宋" w:eastAsia="仿宋" w:hAnsi="仿宋"/>
                <w:sz w:val="24"/>
                <w:szCs w:val="24"/>
              </w:rPr>
            </w:pPr>
            <w:r w:rsidRPr="00DC6012">
              <w:rPr>
                <w:rFonts w:ascii="仿宋" w:eastAsia="仿宋" w:hAnsi="仿宋" w:cs="宋体"/>
                <w:sz w:val="24"/>
                <w:szCs w:val="24"/>
              </w:rPr>
              <w:t>深度学习大数据分析应用于实际产业—</w:t>
            </w:r>
            <w:r w:rsidRPr="00DC6012">
              <w:rPr>
                <w:rFonts w:ascii="仿宋" w:eastAsia="仿宋" w:hAnsi="仿宋" w:cs="宋体" w:hint="eastAsia"/>
                <w:sz w:val="24"/>
                <w:szCs w:val="24"/>
              </w:rPr>
              <w:t>以湘潭大学</w:t>
            </w:r>
            <w:r w:rsidRPr="00DC6012">
              <w:rPr>
                <w:rFonts w:ascii="仿宋" w:eastAsia="仿宋" w:hAnsi="仿宋" w:cs="宋体"/>
                <w:sz w:val="24"/>
                <w:szCs w:val="24"/>
              </w:rPr>
              <w:t>外卖数据</w:t>
            </w:r>
            <w:r w:rsidRPr="00DC6012">
              <w:rPr>
                <w:rFonts w:ascii="仿宋" w:eastAsia="仿宋" w:hAnsi="仿宋" w:cs="宋体" w:hint="eastAsia"/>
                <w:sz w:val="24"/>
                <w:szCs w:val="24"/>
              </w:rPr>
              <w:t>为例</w:t>
            </w:r>
          </w:p>
        </w:tc>
      </w:tr>
      <w:tr w:rsidR="009B220A" w:rsidRPr="00DC6012" w:rsidTr="004A3223">
        <w:tc>
          <w:tcPr>
            <w:tcW w:w="4927" w:type="dxa"/>
            <w:vAlign w:val="center"/>
          </w:tcPr>
          <w:p w:rsidR="009B220A" w:rsidRPr="00DC6012" w:rsidRDefault="00B6013C" w:rsidP="004A3223">
            <w:pPr>
              <w:spacing w:line="360" w:lineRule="auto"/>
              <w:jc w:val="center"/>
              <w:rPr>
                <w:rFonts w:ascii="仿宋" w:eastAsia="仿宋" w:hAnsi="仿宋"/>
                <w:sz w:val="24"/>
                <w:szCs w:val="24"/>
              </w:rPr>
            </w:pPr>
            <w:r w:rsidRPr="00DC6012">
              <w:rPr>
                <w:rFonts w:ascii="仿宋" w:eastAsia="仿宋" w:hAnsi="仿宋" w:hint="eastAsia"/>
                <w:sz w:val="24"/>
                <w:szCs w:val="24"/>
              </w:rPr>
              <w:t>项目类别</w:t>
            </w:r>
          </w:p>
        </w:tc>
        <w:tc>
          <w:tcPr>
            <w:tcW w:w="4927" w:type="dxa"/>
            <w:vAlign w:val="center"/>
          </w:tcPr>
          <w:p w:rsidR="004A3223" w:rsidRDefault="004A3223" w:rsidP="004A3223">
            <w:pPr>
              <w:spacing w:line="360" w:lineRule="auto"/>
              <w:jc w:val="center"/>
              <w:rPr>
                <w:rFonts w:ascii="仿宋" w:eastAsia="仿宋" w:hAnsi="仿宋"/>
                <w:sz w:val="24"/>
                <w:szCs w:val="24"/>
              </w:rPr>
            </w:pPr>
          </w:p>
          <w:p w:rsidR="009B220A" w:rsidRPr="004A3223" w:rsidRDefault="00B6013C" w:rsidP="004A3223">
            <w:pPr>
              <w:spacing w:line="360" w:lineRule="auto"/>
              <w:jc w:val="center"/>
              <w:rPr>
                <w:rFonts w:ascii="仿宋" w:eastAsia="仿宋" w:hAnsi="仿宋"/>
                <w:sz w:val="24"/>
                <w:szCs w:val="24"/>
              </w:rPr>
            </w:pPr>
            <w:r w:rsidRPr="00DC6012">
              <w:rPr>
                <w:rFonts w:ascii="仿宋" w:eastAsia="仿宋" w:hAnsi="仿宋" w:hint="eastAsia"/>
                <w:sz w:val="24"/>
                <w:szCs w:val="24"/>
              </w:rPr>
              <w:t>创新训练项目</w:t>
            </w:r>
            <w:r w:rsidR="008D590C">
              <w:rPr>
                <w:rFonts w:ascii="仿宋" w:eastAsia="仿宋" w:hAnsi="仿宋"/>
                <w:sz w:val="24"/>
                <w:szCs w:val="24"/>
              </w:rPr>
              <w:sym w:font="Wingdings 2" w:char="F052"/>
            </w:r>
            <w:r w:rsidR="008D590C">
              <w:rPr>
                <w:rFonts w:ascii="仿宋" w:eastAsia="仿宋" w:hAnsi="仿宋" w:cs="微软雅黑" w:hint="eastAsia"/>
                <w:sz w:val="24"/>
                <w:szCs w:val="24"/>
              </w:rPr>
              <w:t xml:space="preserve">   </w:t>
            </w:r>
            <w:r w:rsidRPr="00DC6012">
              <w:rPr>
                <w:rFonts w:ascii="仿宋" w:eastAsia="仿宋" w:hAnsi="仿宋" w:cs="微软雅黑" w:hint="eastAsia"/>
                <w:sz w:val="24"/>
                <w:szCs w:val="24"/>
              </w:rPr>
              <w:t>创业训练项目</w:t>
            </w:r>
            <w:r w:rsidRPr="00DC6012">
              <w:rPr>
                <w:rFonts w:ascii="仿宋" w:eastAsia="仿宋" w:hAnsi="仿宋"/>
                <w:sz w:val="24"/>
                <w:szCs w:val="24"/>
              </w:rPr>
              <w:t>□</w:t>
            </w:r>
          </w:p>
        </w:tc>
      </w:tr>
      <w:tr w:rsidR="009B220A" w:rsidRPr="00DC6012" w:rsidTr="004A3223">
        <w:tc>
          <w:tcPr>
            <w:tcW w:w="4927" w:type="dxa"/>
            <w:vAlign w:val="center"/>
          </w:tcPr>
          <w:p w:rsidR="009B220A" w:rsidRPr="00DC6012" w:rsidRDefault="00B6013C" w:rsidP="004A3223">
            <w:pPr>
              <w:spacing w:line="360" w:lineRule="auto"/>
              <w:jc w:val="center"/>
              <w:rPr>
                <w:rFonts w:ascii="仿宋" w:eastAsia="仿宋" w:hAnsi="仿宋"/>
                <w:sz w:val="24"/>
                <w:szCs w:val="24"/>
              </w:rPr>
            </w:pPr>
            <w:r w:rsidRPr="00DC6012">
              <w:rPr>
                <w:rFonts w:ascii="仿宋" w:eastAsia="仿宋" w:hAnsi="仿宋" w:hint="eastAsia"/>
                <w:sz w:val="24"/>
                <w:szCs w:val="24"/>
              </w:rPr>
              <w:t>项目科类</w:t>
            </w:r>
          </w:p>
        </w:tc>
        <w:tc>
          <w:tcPr>
            <w:tcW w:w="4927" w:type="dxa"/>
            <w:vAlign w:val="center"/>
          </w:tcPr>
          <w:p w:rsidR="004A3223" w:rsidRDefault="004A3223" w:rsidP="004A3223">
            <w:pPr>
              <w:spacing w:line="360" w:lineRule="auto"/>
              <w:jc w:val="center"/>
              <w:rPr>
                <w:rFonts w:ascii="仿宋" w:eastAsia="仿宋" w:hAnsi="仿宋"/>
                <w:sz w:val="24"/>
                <w:szCs w:val="24"/>
              </w:rPr>
            </w:pPr>
          </w:p>
          <w:p w:rsidR="009B220A" w:rsidRPr="00DC6012" w:rsidRDefault="00B6013C" w:rsidP="004A3223">
            <w:pPr>
              <w:spacing w:line="360" w:lineRule="auto"/>
              <w:jc w:val="center"/>
              <w:rPr>
                <w:rFonts w:ascii="仿宋" w:eastAsia="仿宋" w:hAnsi="仿宋"/>
                <w:sz w:val="24"/>
                <w:szCs w:val="24"/>
              </w:rPr>
            </w:pPr>
            <w:r w:rsidRPr="00DC6012">
              <w:rPr>
                <w:rFonts w:ascii="仿宋" w:eastAsia="仿宋" w:hAnsi="仿宋" w:hint="eastAsia"/>
                <w:sz w:val="24"/>
                <w:szCs w:val="24"/>
              </w:rPr>
              <w:t>文科类</w:t>
            </w:r>
            <w:r w:rsidRPr="00DC6012">
              <w:rPr>
                <w:rFonts w:ascii="仿宋" w:eastAsia="仿宋" w:hAnsi="仿宋"/>
                <w:sz w:val="24"/>
                <w:szCs w:val="24"/>
              </w:rPr>
              <w:t xml:space="preserve">□ </w:t>
            </w:r>
            <w:r w:rsidRPr="00DC6012">
              <w:rPr>
                <w:rFonts w:ascii="仿宋" w:eastAsia="仿宋" w:hAnsi="仿宋" w:cs="微软雅黑" w:hint="eastAsia"/>
                <w:sz w:val="24"/>
                <w:szCs w:val="24"/>
              </w:rPr>
              <w:t>理科类</w:t>
            </w:r>
            <w:r w:rsidR="008D590C">
              <w:rPr>
                <w:rFonts w:ascii="仿宋" w:eastAsia="仿宋" w:hAnsi="仿宋"/>
                <w:sz w:val="24"/>
                <w:szCs w:val="24"/>
              </w:rPr>
              <w:sym w:font="Wingdings 2" w:char="F052"/>
            </w:r>
          </w:p>
        </w:tc>
      </w:tr>
      <w:tr w:rsidR="009B220A" w:rsidRPr="00DC6012" w:rsidTr="004A3223">
        <w:trPr>
          <w:trHeight w:val="1026"/>
        </w:trPr>
        <w:tc>
          <w:tcPr>
            <w:tcW w:w="4927" w:type="dxa"/>
            <w:vAlign w:val="center"/>
          </w:tcPr>
          <w:p w:rsidR="009B220A" w:rsidRPr="00DC6012" w:rsidRDefault="00B6013C" w:rsidP="004A3223">
            <w:pPr>
              <w:spacing w:line="360" w:lineRule="auto"/>
              <w:jc w:val="center"/>
              <w:rPr>
                <w:rFonts w:ascii="仿宋" w:eastAsia="仿宋" w:hAnsi="仿宋"/>
                <w:sz w:val="24"/>
                <w:szCs w:val="24"/>
              </w:rPr>
            </w:pPr>
            <w:r w:rsidRPr="00DC6012">
              <w:rPr>
                <w:rFonts w:ascii="仿宋" w:eastAsia="仿宋" w:hAnsi="仿宋" w:hint="eastAsia"/>
                <w:sz w:val="24"/>
                <w:szCs w:val="24"/>
              </w:rPr>
              <w:t>项目级别</w:t>
            </w:r>
          </w:p>
        </w:tc>
        <w:tc>
          <w:tcPr>
            <w:tcW w:w="4927" w:type="dxa"/>
            <w:vAlign w:val="center"/>
          </w:tcPr>
          <w:p w:rsidR="009B220A" w:rsidRPr="00DC6012" w:rsidRDefault="00B6013C" w:rsidP="004A3223">
            <w:pPr>
              <w:spacing w:line="360" w:lineRule="auto"/>
              <w:jc w:val="center"/>
              <w:rPr>
                <w:rFonts w:ascii="仿宋" w:eastAsia="仿宋" w:hAnsi="仿宋"/>
                <w:sz w:val="24"/>
                <w:szCs w:val="24"/>
              </w:rPr>
            </w:pPr>
            <w:r w:rsidRPr="00DC6012">
              <w:rPr>
                <w:rFonts w:ascii="仿宋" w:eastAsia="仿宋" w:hAnsi="仿宋" w:hint="eastAsia"/>
                <w:sz w:val="24"/>
                <w:szCs w:val="24"/>
              </w:rPr>
              <w:t>省部级</w:t>
            </w:r>
            <w:r w:rsidR="008D590C">
              <w:rPr>
                <w:rFonts w:ascii="仿宋" w:eastAsia="仿宋" w:hAnsi="仿宋"/>
                <w:sz w:val="24"/>
                <w:szCs w:val="24"/>
              </w:rPr>
              <w:sym w:font="Wingdings 2" w:char="F052"/>
            </w:r>
            <w:r w:rsidRPr="00DC6012">
              <w:rPr>
                <w:rFonts w:ascii="仿宋" w:eastAsia="仿宋" w:hAnsi="仿宋" w:cs="微软雅黑" w:hint="eastAsia"/>
                <w:sz w:val="24"/>
                <w:szCs w:val="24"/>
              </w:rPr>
              <w:t>，如省部级淘汰是否申请转校级</w:t>
            </w:r>
            <w:r w:rsidR="008D590C">
              <w:rPr>
                <w:rFonts w:ascii="仿宋" w:eastAsia="仿宋" w:hAnsi="仿宋"/>
                <w:sz w:val="24"/>
                <w:szCs w:val="24"/>
              </w:rPr>
              <w:sym w:font="Wingdings 2" w:char="F052"/>
            </w:r>
          </w:p>
          <w:p w:rsidR="009B220A" w:rsidRPr="00DC6012" w:rsidRDefault="00B6013C" w:rsidP="004A3223">
            <w:pPr>
              <w:spacing w:line="360" w:lineRule="auto"/>
              <w:jc w:val="center"/>
              <w:rPr>
                <w:rFonts w:ascii="仿宋" w:eastAsia="仿宋" w:hAnsi="仿宋"/>
                <w:sz w:val="24"/>
                <w:szCs w:val="24"/>
              </w:rPr>
            </w:pPr>
            <w:r w:rsidRPr="00DC6012">
              <w:rPr>
                <w:rFonts w:ascii="仿宋" w:eastAsia="仿宋" w:hAnsi="仿宋" w:cs="微软雅黑" w:hint="eastAsia"/>
                <w:sz w:val="24"/>
                <w:szCs w:val="24"/>
              </w:rPr>
              <w:t>校级</w:t>
            </w:r>
            <w:r w:rsidRPr="00DC6012">
              <w:rPr>
                <w:rFonts w:ascii="仿宋" w:eastAsia="仿宋" w:hAnsi="仿宋"/>
                <w:sz w:val="24"/>
                <w:szCs w:val="24"/>
              </w:rPr>
              <w:t>□</w:t>
            </w:r>
          </w:p>
        </w:tc>
      </w:tr>
      <w:tr w:rsidR="009B220A" w:rsidRPr="00DC6012" w:rsidTr="004A3223">
        <w:tc>
          <w:tcPr>
            <w:tcW w:w="4927" w:type="dxa"/>
            <w:vAlign w:val="center"/>
          </w:tcPr>
          <w:p w:rsidR="009B220A" w:rsidRPr="00DC6012" w:rsidRDefault="00B6013C" w:rsidP="004A3223">
            <w:pPr>
              <w:spacing w:line="360" w:lineRule="auto"/>
              <w:jc w:val="center"/>
              <w:rPr>
                <w:rFonts w:ascii="仿宋" w:eastAsia="仿宋" w:hAnsi="仿宋"/>
                <w:sz w:val="24"/>
                <w:szCs w:val="24"/>
              </w:rPr>
            </w:pPr>
            <w:r w:rsidRPr="00DC6012">
              <w:rPr>
                <w:rFonts w:ascii="仿宋" w:eastAsia="仿宋" w:hAnsi="仿宋" w:hint="eastAsia"/>
                <w:sz w:val="24"/>
                <w:szCs w:val="24"/>
              </w:rPr>
              <w:t>项目主持人</w:t>
            </w:r>
          </w:p>
        </w:tc>
        <w:tc>
          <w:tcPr>
            <w:tcW w:w="4927" w:type="dxa"/>
            <w:vAlign w:val="center"/>
          </w:tcPr>
          <w:p w:rsidR="009B220A" w:rsidRPr="00DC6012" w:rsidRDefault="00B6013C" w:rsidP="004A3223">
            <w:pPr>
              <w:spacing w:line="360" w:lineRule="auto"/>
              <w:jc w:val="center"/>
              <w:rPr>
                <w:rFonts w:ascii="仿宋" w:eastAsia="仿宋" w:hAnsi="仿宋"/>
                <w:sz w:val="24"/>
                <w:szCs w:val="24"/>
              </w:rPr>
            </w:pPr>
            <w:r w:rsidRPr="00DC6012">
              <w:rPr>
                <w:rFonts w:ascii="仿宋" w:eastAsia="仿宋" w:hAnsi="仿宋" w:hint="eastAsia"/>
                <w:sz w:val="24"/>
                <w:szCs w:val="24"/>
              </w:rPr>
              <w:t>马玲</w:t>
            </w:r>
          </w:p>
        </w:tc>
      </w:tr>
      <w:tr w:rsidR="009B220A" w:rsidRPr="00DC6012" w:rsidTr="004A3223">
        <w:tc>
          <w:tcPr>
            <w:tcW w:w="4927" w:type="dxa"/>
            <w:vAlign w:val="center"/>
          </w:tcPr>
          <w:p w:rsidR="009B220A" w:rsidRPr="00DC6012" w:rsidRDefault="00B6013C" w:rsidP="004A3223">
            <w:pPr>
              <w:spacing w:line="360" w:lineRule="auto"/>
              <w:jc w:val="center"/>
              <w:rPr>
                <w:rFonts w:ascii="仿宋" w:eastAsia="仿宋" w:hAnsi="仿宋"/>
                <w:sz w:val="24"/>
                <w:szCs w:val="24"/>
              </w:rPr>
            </w:pPr>
            <w:r w:rsidRPr="00DC6012">
              <w:rPr>
                <w:rFonts w:ascii="仿宋" w:eastAsia="仿宋" w:hAnsi="仿宋" w:hint="eastAsia"/>
                <w:sz w:val="24"/>
                <w:szCs w:val="24"/>
              </w:rPr>
              <w:t>学生所在学院</w:t>
            </w:r>
          </w:p>
        </w:tc>
        <w:tc>
          <w:tcPr>
            <w:tcW w:w="4927" w:type="dxa"/>
            <w:vAlign w:val="center"/>
          </w:tcPr>
          <w:p w:rsidR="009B220A" w:rsidRPr="00DC6012" w:rsidRDefault="00B6013C" w:rsidP="004A3223">
            <w:pPr>
              <w:spacing w:line="360" w:lineRule="auto"/>
              <w:jc w:val="center"/>
              <w:rPr>
                <w:rFonts w:ascii="仿宋" w:eastAsia="仿宋" w:hAnsi="仿宋"/>
                <w:sz w:val="24"/>
                <w:szCs w:val="24"/>
              </w:rPr>
            </w:pPr>
            <w:r w:rsidRPr="00DC6012">
              <w:rPr>
                <w:rFonts w:ascii="仿宋" w:eastAsia="仿宋" w:hAnsi="仿宋" w:hint="eastAsia"/>
                <w:sz w:val="24"/>
                <w:szCs w:val="24"/>
              </w:rPr>
              <w:t>信息工程学院</w:t>
            </w:r>
          </w:p>
        </w:tc>
      </w:tr>
      <w:tr w:rsidR="009B220A" w:rsidRPr="00DC6012" w:rsidTr="004A3223">
        <w:tc>
          <w:tcPr>
            <w:tcW w:w="4927" w:type="dxa"/>
            <w:vAlign w:val="center"/>
          </w:tcPr>
          <w:p w:rsidR="009B220A" w:rsidRPr="00DC6012" w:rsidRDefault="009B220A" w:rsidP="004A3223">
            <w:pPr>
              <w:spacing w:line="360" w:lineRule="auto"/>
              <w:jc w:val="center"/>
              <w:rPr>
                <w:rFonts w:ascii="仿宋" w:eastAsia="仿宋" w:hAnsi="仿宋"/>
                <w:sz w:val="24"/>
                <w:szCs w:val="24"/>
              </w:rPr>
            </w:pPr>
            <w:bookmarkStart w:id="1" w:name="_GoBack"/>
            <w:bookmarkEnd w:id="1"/>
          </w:p>
        </w:tc>
        <w:tc>
          <w:tcPr>
            <w:tcW w:w="4927" w:type="dxa"/>
            <w:vAlign w:val="center"/>
          </w:tcPr>
          <w:p w:rsidR="009B220A" w:rsidRPr="00DC6012" w:rsidRDefault="009B220A" w:rsidP="004A3223">
            <w:pPr>
              <w:spacing w:line="360" w:lineRule="auto"/>
              <w:jc w:val="center"/>
              <w:rPr>
                <w:rFonts w:ascii="仿宋" w:eastAsia="仿宋" w:hAnsi="仿宋"/>
                <w:sz w:val="24"/>
                <w:szCs w:val="24"/>
              </w:rPr>
            </w:pPr>
          </w:p>
        </w:tc>
      </w:tr>
      <w:tr w:rsidR="009B220A" w:rsidRPr="00DC6012" w:rsidTr="004A3223">
        <w:tc>
          <w:tcPr>
            <w:tcW w:w="4927" w:type="dxa"/>
            <w:vAlign w:val="center"/>
          </w:tcPr>
          <w:p w:rsidR="009B220A" w:rsidRPr="00DC6012" w:rsidRDefault="009B220A" w:rsidP="004A3223">
            <w:pPr>
              <w:spacing w:line="360" w:lineRule="auto"/>
              <w:jc w:val="center"/>
              <w:rPr>
                <w:rFonts w:ascii="仿宋" w:eastAsia="仿宋" w:hAnsi="仿宋"/>
                <w:sz w:val="24"/>
                <w:szCs w:val="24"/>
              </w:rPr>
            </w:pPr>
          </w:p>
        </w:tc>
        <w:tc>
          <w:tcPr>
            <w:tcW w:w="4927" w:type="dxa"/>
            <w:vAlign w:val="center"/>
          </w:tcPr>
          <w:p w:rsidR="009B220A" w:rsidRPr="00DC6012" w:rsidRDefault="009B220A" w:rsidP="004A3223">
            <w:pPr>
              <w:spacing w:line="360" w:lineRule="auto"/>
              <w:jc w:val="center"/>
              <w:rPr>
                <w:rFonts w:ascii="仿宋" w:eastAsia="仿宋" w:hAnsi="仿宋"/>
                <w:sz w:val="24"/>
                <w:szCs w:val="24"/>
              </w:rPr>
            </w:pPr>
          </w:p>
        </w:tc>
      </w:tr>
      <w:tr w:rsidR="009B220A" w:rsidRPr="00DC6012" w:rsidTr="004A3223">
        <w:tc>
          <w:tcPr>
            <w:tcW w:w="4927" w:type="dxa"/>
            <w:vAlign w:val="center"/>
          </w:tcPr>
          <w:p w:rsidR="009B220A" w:rsidRPr="00DC6012" w:rsidRDefault="00B6013C" w:rsidP="004A3223">
            <w:pPr>
              <w:spacing w:line="360" w:lineRule="auto"/>
              <w:jc w:val="center"/>
              <w:rPr>
                <w:rFonts w:ascii="仿宋" w:eastAsia="仿宋" w:hAnsi="仿宋"/>
                <w:sz w:val="24"/>
                <w:szCs w:val="24"/>
              </w:rPr>
            </w:pPr>
            <w:r w:rsidRPr="00DC6012">
              <w:rPr>
                <w:rFonts w:ascii="仿宋" w:eastAsia="仿宋" w:hAnsi="仿宋" w:hint="eastAsia"/>
                <w:sz w:val="24"/>
                <w:szCs w:val="24"/>
              </w:rPr>
              <w:t>指导老师</w:t>
            </w:r>
          </w:p>
        </w:tc>
        <w:tc>
          <w:tcPr>
            <w:tcW w:w="4927" w:type="dxa"/>
            <w:vAlign w:val="center"/>
          </w:tcPr>
          <w:p w:rsidR="009B220A" w:rsidRPr="00DC6012" w:rsidRDefault="00B6013C" w:rsidP="004A3223">
            <w:pPr>
              <w:spacing w:line="360" w:lineRule="auto"/>
              <w:jc w:val="center"/>
              <w:rPr>
                <w:rFonts w:ascii="仿宋" w:eastAsia="仿宋" w:hAnsi="仿宋"/>
                <w:sz w:val="24"/>
                <w:szCs w:val="24"/>
              </w:rPr>
            </w:pPr>
            <w:r w:rsidRPr="00DC6012">
              <w:rPr>
                <w:rFonts w:ascii="仿宋" w:eastAsia="仿宋" w:hAnsi="仿宋" w:hint="eastAsia"/>
                <w:sz w:val="24"/>
                <w:szCs w:val="24"/>
              </w:rPr>
              <w:t>李哲涛</w:t>
            </w:r>
          </w:p>
        </w:tc>
      </w:tr>
      <w:tr w:rsidR="009B220A" w:rsidRPr="00DC6012" w:rsidTr="004A3223">
        <w:tc>
          <w:tcPr>
            <w:tcW w:w="4927" w:type="dxa"/>
            <w:vAlign w:val="center"/>
          </w:tcPr>
          <w:p w:rsidR="009B220A" w:rsidRPr="00DC6012" w:rsidRDefault="00B6013C" w:rsidP="004A3223">
            <w:pPr>
              <w:spacing w:line="360" w:lineRule="auto"/>
              <w:jc w:val="center"/>
              <w:rPr>
                <w:rFonts w:ascii="仿宋" w:eastAsia="仿宋" w:hAnsi="仿宋"/>
                <w:sz w:val="24"/>
                <w:szCs w:val="24"/>
              </w:rPr>
            </w:pPr>
            <w:r w:rsidRPr="00DC6012">
              <w:rPr>
                <w:rFonts w:ascii="仿宋" w:eastAsia="仿宋" w:hAnsi="仿宋" w:hint="eastAsia"/>
                <w:sz w:val="24"/>
                <w:szCs w:val="24"/>
              </w:rPr>
              <w:t>填表日期</w:t>
            </w:r>
          </w:p>
        </w:tc>
        <w:tc>
          <w:tcPr>
            <w:tcW w:w="4927" w:type="dxa"/>
            <w:vAlign w:val="center"/>
          </w:tcPr>
          <w:p w:rsidR="009B220A" w:rsidRPr="00DC6012" w:rsidRDefault="00B6013C" w:rsidP="004A3223">
            <w:pPr>
              <w:spacing w:line="360" w:lineRule="auto"/>
              <w:jc w:val="center"/>
              <w:rPr>
                <w:rFonts w:ascii="仿宋" w:eastAsia="仿宋" w:hAnsi="仿宋"/>
                <w:sz w:val="24"/>
                <w:szCs w:val="24"/>
              </w:rPr>
            </w:pPr>
            <w:r w:rsidRPr="00DC6012">
              <w:rPr>
                <w:rFonts w:ascii="仿宋" w:eastAsia="仿宋" w:hAnsi="仿宋" w:hint="eastAsia"/>
                <w:sz w:val="24"/>
                <w:szCs w:val="24"/>
              </w:rPr>
              <w:t>2018年3月14日</w:t>
            </w:r>
          </w:p>
        </w:tc>
      </w:tr>
    </w:tbl>
    <w:p w:rsidR="009B220A" w:rsidRPr="00DC6012" w:rsidRDefault="009B220A">
      <w:pPr>
        <w:spacing w:line="360" w:lineRule="auto"/>
        <w:rPr>
          <w:rFonts w:ascii="仿宋" w:eastAsia="仿宋" w:hAnsi="仿宋"/>
          <w:sz w:val="24"/>
          <w:szCs w:val="24"/>
        </w:rPr>
      </w:pPr>
    </w:p>
    <w:p w:rsidR="009B220A" w:rsidRPr="00DC6012" w:rsidRDefault="009B220A">
      <w:pPr>
        <w:spacing w:line="360" w:lineRule="auto"/>
        <w:rPr>
          <w:rFonts w:ascii="仿宋" w:eastAsia="仿宋" w:hAnsi="仿宋"/>
          <w:sz w:val="24"/>
          <w:szCs w:val="24"/>
        </w:rPr>
      </w:pPr>
    </w:p>
    <w:p w:rsidR="009B220A" w:rsidRPr="00DC6012" w:rsidRDefault="009B220A">
      <w:pPr>
        <w:spacing w:line="360" w:lineRule="auto"/>
        <w:jc w:val="center"/>
        <w:rPr>
          <w:rFonts w:ascii="仿宋" w:eastAsia="仿宋" w:hAnsi="仿宋"/>
          <w:b/>
          <w:sz w:val="24"/>
          <w:szCs w:val="24"/>
        </w:rPr>
      </w:pPr>
    </w:p>
    <w:p w:rsidR="009B220A" w:rsidRPr="00DC6012" w:rsidRDefault="009B220A">
      <w:pPr>
        <w:spacing w:line="360" w:lineRule="auto"/>
        <w:jc w:val="center"/>
        <w:rPr>
          <w:rFonts w:ascii="仿宋" w:eastAsia="仿宋" w:hAnsi="仿宋"/>
          <w:b/>
          <w:sz w:val="24"/>
          <w:szCs w:val="24"/>
        </w:rPr>
      </w:pPr>
    </w:p>
    <w:p w:rsidR="009B220A" w:rsidRPr="00DC6012" w:rsidRDefault="00B6013C" w:rsidP="007A454B">
      <w:pPr>
        <w:spacing w:line="360" w:lineRule="auto"/>
        <w:jc w:val="center"/>
        <w:rPr>
          <w:rFonts w:ascii="仿宋" w:eastAsia="仿宋" w:hAnsi="仿宋"/>
          <w:b/>
          <w:sz w:val="24"/>
          <w:szCs w:val="24"/>
        </w:rPr>
      </w:pPr>
      <w:r w:rsidRPr="00DC6012">
        <w:rPr>
          <w:rFonts w:ascii="仿宋" w:eastAsia="仿宋" w:hAnsi="仿宋" w:hint="eastAsia"/>
          <w:b/>
          <w:sz w:val="24"/>
          <w:szCs w:val="24"/>
        </w:rPr>
        <w:t>湘潭大学教务处制</w:t>
      </w:r>
    </w:p>
    <w:p w:rsidR="009B220A" w:rsidRPr="00DC6012" w:rsidRDefault="009B220A">
      <w:pPr>
        <w:spacing w:line="360" w:lineRule="auto"/>
        <w:rPr>
          <w:rFonts w:ascii="仿宋" w:eastAsia="仿宋" w:hAnsi="仿宋"/>
          <w:sz w:val="24"/>
          <w:szCs w:val="24"/>
        </w:rPr>
      </w:pPr>
    </w:p>
    <w:p w:rsidR="009B220A" w:rsidRPr="00DC6012" w:rsidRDefault="00B6013C">
      <w:pPr>
        <w:spacing w:line="360" w:lineRule="auto"/>
        <w:jc w:val="center"/>
        <w:rPr>
          <w:rFonts w:ascii="仿宋" w:eastAsia="仿宋" w:hAnsi="仿宋"/>
          <w:spacing w:val="32"/>
          <w:sz w:val="24"/>
          <w:szCs w:val="24"/>
        </w:rPr>
      </w:pPr>
      <w:r w:rsidRPr="00DC6012">
        <w:rPr>
          <w:rFonts w:ascii="仿宋" w:eastAsia="仿宋" w:hAnsi="仿宋" w:hint="eastAsia"/>
          <w:spacing w:val="32"/>
          <w:sz w:val="24"/>
          <w:szCs w:val="24"/>
        </w:rPr>
        <w:t>填　写　说　明</w:t>
      </w:r>
    </w:p>
    <w:p w:rsidR="009B220A" w:rsidRPr="00DC6012" w:rsidRDefault="009B220A">
      <w:pPr>
        <w:spacing w:line="360" w:lineRule="auto"/>
        <w:jc w:val="center"/>
        <w:rPr>
          <w:rFonts w:ascii="仿宋" w:eastAsia="仿宋" w:hAnsi="仿宋"/>
          <w:sz w:val="24"/>
          <w:szCs w:val="24"/>
        </w:rPr>
      </w:pPr>
    </w:p>
    <w:p w:rsidR="009B220A" w:rsidRPr="00DC6012" w:rsidRDefault="00B6013C">
      <w:pPr>
        <w:spacing w:line="360" w:lineRule="auto"/>
        <w:ind w:firstLineChars="200" w:firstLine="480"/>
        <w:rPr>
          <w:rFonts w:ascii="仿宋" w:eastAsia="仿宋" w:hAnsi="仿宋"/>
          <w:sz w:val="24"/>
          <w:szCs w:val="24"/>
        </w:rPr>
      </w:pPr>
      <w:r w:rsidRPr="00DC6012">
        <w:rPr>
          <w:rFonts w:ascii="仿宋" w:eastAsia="仿宋" w:hAnsi="仿宋" w:hint="eastAsia"/>
          <w:sz w:val="24"/>
          <w:szCs w:val="24"/>
        </w:rPr>
        <w:t>一、申报书要按要求逐项认真填写，填写内容必须实事求是，表达明确严谨。空缺项要填</w:t>
      </w:r>
      <w:r w:rsidRPr="00DC6012">
        <w:rPr>
          <w:rFonts w:ascii="仿宋" w:eastAsia="仿宋" w:hAnsi="仿宋"/>
          <w:sz w:val="24"/>
          <w:szCs w:val="24"/>
        </w:rPr>
        <w:t>“</w:t>
      </w:r>
      <w:r w:rsidRPr="00DC6012">
        <w:rPr>
          <w:rFonts w:ascii="仿宋" w:eastAsia="仿宋" w:hAnsi="仿宋" w:hint="eastAsia"/>
          <w:sz w:val="24"/>
          <w:szCs w:val="24"/>
        </w:rPr>
        <w:t>无</w:t>
      </w:r>
      <w:r w:rsidRPr="00DC6012">
        <w:rPr>
          <w:rFonts w:ascii="仿宋" w:eastAsia="仿宋" w:hAnsi="仿宋"/>
          <w:sz w:val="24"/>
          <w:szCs w:val="24"/>
        </w:rPr>
        <w:t>”</w:t>
      </w:r>
      <w:r w:rsidRPr="00DC6012">
        <w:rPr>
          <w:rFonts w:ascii="仿宋" w:eastAsia="仿宋" w:hAnsi="仿宋" w:hint="eastAsia"/>
          <w:sz w:val="24"/>
          <w:szCs w:val="24"/>
        </w:rPr>
        <w:t>。</w:t>
      </w:r>
    </w:p>
    <w:p w:rsidR="009B220A" w:rsidRPr="00DC6012" w:rsidRDefault="00B6013C">
      <w:pPr>
        <w:spacing w:line="360" w:lineRule="auto"/>
        <w:ind w:firstLineChars="200" w:firstLine="480"/>
        <w:rPr>
          <w:rFonts w:ascii="仿宋" w:eastAsia="仿宋" w:hAnsi="仿宋"/>
          <w:sz w:val="24"/>
          <w:szCs w:val="24"/>
        </w:rPr>
      </w:pPr>
      <w:r w:rsidRPr="00DC6012">
        <w:rPr>
          <w:rFonts w:ascii="仿宋" w:eastAsia="仿宋" w:hAnsi="仿宋" w:hint="eastAsia"/>
          <w:sz w:val="24"/>
          <w:szCs w:val="24"/>
        </w:rPr>
        <w:t>二、创新训练项目是</w:t>
      </w:r>
      <w:r w:rsidRPr="00DC6012">
        <w:rPr>
          <w:rFonts w:ascii="仿宋" w:eastAsia="仿宋" w:hAnsi="仿宋" w:hint="eastAsia"/>
          <w:b/>
          <w:sz w:val="24"/>
          <w:szCs w:val="24"/>
        </w:rPr>
        <w:t>本科生个人或团队</w:t>
      </w:r>
      <w:r w:rsidRPr="00DC6012">
        <w:rPr>
          <w:rFonts w:ascii="仿宋" w:eastAsia="仿宋" w:hAnsi="仿宋" w:hint="eastAsia"/>
          <w:sz w:val="24"/>
          <w:szCs w:val="24"/>
        </w:rPr>
        <w:t>，在导师指导下，自主完成创新性研究项目设计、研究条件准备和项目实施、研究报告撰写、成果（学术）交流等工作。</w:t>
      </w:r>
    </w:p>
    <w:p w:rsidR="009B220A" w:rsidRPr="00DC6012" w:rsidRDefault="00B6013C">
      <w:pPr>
        <w:spacing w:line="360" w:lineRule="auto"/>
        <w:ind w:firstLineChars="200" w:firstLine="480"/>
        <w:rPr>
          <w:rFonts w:ascii="仿宋" w:eastAsia="仿宋" w:hAnsi="仿宋"/>
          <w:sz w:val="24"/>
          <w:szCs w:val="24"/>
        </w:rPr>
      </w:pPr>
      <w:r w:rsidRPr="00DC6012">
        <w:rPr>
          <w:rFonts w:ascii="仿宋" w:eastAsia="仿宋" w:hAnsi="仿宋" w:hint="eastAsia"/>
          <w:sz w:val="24"/>
          <w:szCs w:val="24"/>
        </w:rPr>
        <w:t>创业训练项目是</w:t>
      </w:r>
      <w:r w:rsidRPr="00DC6012">
        <w:rPr>
          <w:rFonts w:ascii="仿宋" w:eastAsia="仿宋" w:hAnsi="仿宋" w:hint="eastAsia"/>
          <w:b/>
          <w:sz w:val="24"/>
          <w:szCs w:val="24"/>
        </w:rPr>
        <w:t>本科生团队</w:t>
      </w:r>
      <w:r w:rsidRPr="00DC6012">
        <w:rPr>
          <w:rFonts w:ascii="仿宋" w:eastAsia="仿宋" w:hAnsi="仿宋" w:hint="eastAsia"/>
          <w:sz w:val="24"/>
          <w:szCs w:val="24"/>
        </w:rPr>
        <w:t>，在导师指导下，团队中每个学生在项目实施过程中扮演一个或多个具体的角色，通过编制商业计划书、开展可行性研究、模拟企业运行、参加企业实践、撰写创业报告等工作。</w:t>
      </w:r>
    </w:p>
    <w:p w:rsidR="009B220A" w:rsidRPr="00DC6012" w:rsidRDefault="00B6013C">
      <w:pPr>
        <w:spacing w:line="360" w:lineRule="auto"/>
        <w:ind w:firstLineChars="200" w:firstLine="480"/>
        <w:rPr>
          <w:rFonts w:ascii="仿宋" w:eastAsia="仿宋" w:hAnsi="仿宋"/>
          <w:sz w:val="24"/>
          <w:szCs w:val="24"/>
        </w:rPr>
      </w:pPr>
      <w:r w:rsidRPr="00DC6012">
        <w:rPr>
          <w:rFonts w:ascii="仿宋" w:eastAsia="仿宋" w:hAnsi="仿宋" w:hint="eastAsia"/>
          <w:sz w:val="24"/>
          <w:szCs w:val="24"/>
        </w:rPr>
        <w:t>三、格式要求：表格中的字体用小四号仿宋体，</w:t>
      </w:r>
      <w:r w:rsidRPr="00DC6012">
        <w:rPr>
          <w:rFonts w:ascii="仿宋" w:eastAsia="仿宋" w:hAnsi="仿宋"/>
          <w:sz w:val="24"/>
          <w:szCs w:val="24"/>
        </w:rPr>
        <w:t>1.5</w:t>
      </w:r>
      <w:r w:rsidRPr="00DC6012">
        <w:rPr>
          <w:rFonts w:ascii="仿宋" w:eastAsia="仿宋" w:hAnsi="仿宋" w:hint="eastAsia"/>
          <w:sz w:val="24"/>
          <w:szCs w:val="24"/>
        </w:rPr>
        <w:t>倍行距；需签字部分由相关人员以黑色钢笔或水笔签名。均用</w:t>
      </w:r>
      <w:r w:rsidRPr="00DC6012">
        <w:rPr>
          <w:rFonts w:ascii="仿宋" w:eastAsia="仿宋" w:hAnsi="仿宋"/>
          <w:sz w:val="24"/>
          <w:szCs w:val="24"/>
        </w:rPr>
        <w:t>A4</w:t>
      </w:r>
      <w:r w:rsidRPr="00DC6012">
        <w:rPr>
          <w:rFonts w:ascii="仿宋" w:eastAsia="仿宋" w:hAnsi="仿宋" w:hint="eastAsia"/>
          <w:sz w:val="24"/>
          <w:szCs w:val="24"/>
        </w:rPr>
        <w:t>纸双面打印，于左侧装订成册。</w:t>
      </w:r>
    </w:p>
    <w:p w:rsidR="009B220A" w:rsidRPr="00DC6012" w:rsidRDefault="00B6013C">
      <w:pPr>
        <w:spacing w:line="360" w:lineRule="auto"/>
        <w:ind w:firstLineChars="200" w:firstLine="480"/>
        <w:rPr>
          <w:rFonts w:ascii="仿宋" w:eastAsia="仿宋" w:hAnsi="仿宋"/>
          <w:sz w:val="24"/>
          <w:szCs w:val="24"/>
        </w:rPr>
      </w:pPr>
      <w:r w:rsidRPr="00DC6012">
        <w:rPr>
          <w:rFonts w:ascii="仿宋" w:eastAsia="仿宋" w:hAnsi="仿宋" w:hint="eastAsia"/>
          <w:sz w:val="24"/>
          <w:szCs w:val="24"/>
        </w:rPr>
        <w:t>四、申报省部级项目如未获推荐，同意转校级项目的将参与校级项目的遴选。</w:t>
      </w:r>
    </w:p>
    <w:p w:rsidR="009B220A" w:rsidRPr="00DC6012" w:rsidRDefault="00B6013C">
      <w:pPr>
        <w:spacing w:line="360" w:lineRule="auto"/>
        <w:ind w:firstLineChars="200" w:firstLine="480"/>
        <w:rPr>
          <w:rFonts w:ascii="仿宋" w:eastAsia="仿宋" w:hAnsi="仿宋"/>
          <w:sz w:val="24"/>
          <w:szCs w:val="24"/>
        </w:rPr>
      </w:pPr>
      <w:r w:rsidRPr="00DC6012">
        <w:rPr>
          <w:rFonts w:ascii="仿宋" w:eastAsia="仿宋" w:hAnsi="仿宋" w:hint="eastAsia"/>
          <w:sz w:val="24"/>
          <w:szCs w:val="24"/>
        </w:rPr>
        <w:t>五、本页不装订。</w:t>
      </w:r>
    </w:p>
    <w:p w:rsidR="009B220A" w:rsidRPr="00DC6012" w:rsidRDefault="00B6013C">
      <w:pPr>
        <w:spacing w:line="360" w:lineRule="auto"/>
        <w:rPr>
          <w:rFonts w:ascii="仿宋" w:eastAsia="仿宋" w:hAnsi="仿宋"/>
          <w:sz w:val="24"/>
          <w:szCs w:val="24"/>
        </w:rPr>
      </w:pPr>
      <w:r w:rsidRPr="00DC6012">
        <w:rPr>
          <w:rFonts w:ascii="仿宋" w:eastAsia="仿宋" w:hAnsi="仿宋"/>
          <w:sz w:val="24"/>
          <w:szCs w:val="24"/>
        </w:rPr>
        <w:br w:type="page"/>
      </w: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3"/>
        <w:gridCol w:w="1795"/>
        <w:gridCol w:w="701"/>
        <w:gridCol w:w="1611"/>
        <w:gridCol w:w="775"/>
        <w:gridCol w:w="1510"/>
        <w:gridCol w:w="1361"/>
      </w:tblGrid>
      <w:tr w:rsidR="009B220A" w:rsidRPr="00DC6012">
        <w:trPr>
          <w:trHeight w:val="630"/>
          <w:jc w:val="center"/>
        </w:trPr>
        <w:tc>
          <w:tcPr>
            <w:tcW w:w="9366" w:type="dxa"/>
            <w:gridSpan w:val="7"/>
            <w:vAlign w:val="center"/>
          </w:tcPr>
          <w:p w:rsidR="009B220A" w:rsidRPr="00DC6012" w:rsidRDefault="00B6013C">
            <w:pPr>
              <w:adjustRightInd/>
              <w:snapToGrid/>
              <w:spacing w:after="0" w:line="360" w:lineRule="auto"/>
              <w:rPr>
                <w:rFonts w:ascii="仿宋" w:eastAsia="仿宋" w:hAnsi="仿宋" w:cs="宋体"/>
                <w:sz w:val="24"/>
                <w:szCs w:val="24"/>
              </w:rPr>
            </w:pPr>
            <w:r w:rsidRPr="00DC6012">
              <w:rPr>
                <w:rFonts w:ascii="仿宋" w:eastAsia="仿宋" w:hAnsi="仿宋" w:hint="eastAsia"/>
                <w:sz w:val="24"/>
                <w:szCs w:val="24"/>
              </w:rPr>
              <w:lastRenderedPageBreak/>
              <w:t>项目名称：</w:t>
            </w:r>
            <w:r w:rsidRPr="00DC6012">
              <w:rPr>
                <w:rFonts w:ascii="仿宋" w:eastAsia="仿宋" w:hAnsi="仿宋"/>
                <w:sz w:val="24"/>
                <w:szCs w:val="24"/>
              </w:rPr>
              <w:t>深度</w:t>
            </w:r>
            <w:r w:rsidRPr="00DC6012">
              <w:rPr>
                <w:rFonts w:ascii="仿宋" w:eastAsia="仿宋" w:hAnsi="仿宋" w:cs="宋体"/>
                <w:sz w:val="24"/>
                <w:szCs w:val="24"/>
              </w:rPr>
              <w:t>学习大数据分析应用于实际产业—</w:t>
            </w:r>
            <w:r w:rsidRPr="00DC6012">
              <w:rPr>
                <w:rFonts w:ascii="仿宋" w:eastAsia="仿宋" w:hAnsi="仿宋" w:cs="宋体" w:hint="eastAsia"/>
                <w:sz w:val="24"/>
                <w:szCs w:val="24"/>
              </w:rPr>
              <w:t>以湘潭大学</w:t>
            </w:r>
            <w:r w:rsidRPr="00DC6012">
              <w:rPr>
                <w:rFonts w:ascii="仿宋" w:eastAsia="仿宋" w:hAnsi="仿宋" w:cs="宋体"/>
                <w:sz w:val="24"/>
                <w:szCs w:val="24"/>
              </w:rPr>
              <w:t>外卖数据</w:t>
            </w:r>
            <w:r w:rsidRPr="00DC6012">
              <w:rPr>
                <w:rFonts w:ascii="仿宋" w:eastAsia="仿宋" w:hAnsi="仿宋" w:cs="宋体" w:hint="eastAsia"/>
                <w:sz w:val="24"/>
                <w:szCs w:val="24"/>
              </w:rPr>
              <w:t>为例</w:t>
            </w:r>
          </w:p>
        </w:tc>
      </w:tr>
      <w:tr w:rsidR="009B220A" w:rsidRPr="00DC6012">
        <w:trPr>
          <w:trHeight w:hRule="exact" w:val="454"/>
          <w:jc w:val="center"/>
        </w:trPr>
        <w:tc>
          <w:tcPr>
            <w:tcW w:w="1613" w:type="dxa"/>
            <w:vAlign w:val="center"/>
          </w:tcPr>
          <w:p w:rsidR="009B220A" w:rsidRPr="00DC6012" w:rsidRDefault="00B6013C">
            <w:pPr>
              <w:spacing w:line="360" w:lineRule="auto"/>
              <w:ind w:left="180"/>
              <w:jc w:val="center"/>
              <w:rPr>
                <w:rFonts w:ascii="仿宋" w:eastAsia="仿宋" w:hAnsi="仿宋"/>
                <w:sz w:val="24"/>
                <w:szCs w:val="24"/>
              </w:rPr>
            </w:pPr>
            <w:r w:rsidRPr="00DC6012">
              <w:rPr>
                <w:rFonts w:ascii="仿宋" w:eastAsia="仿宋" w:hAnsi="仿宋" w:hint="eastAsia"/>
                <w:sz w:val="24"/>
                <w:szCs w:val="24"/>
              </w:rPr>
              <w:t>学生姓名</w:t>
            </w:r>
          </w:p>
        </w:tc>
        <w:tc>
          <w:tcPr>
            <w:tcW w:w="1795" w:type="dxa"/>
            <w:vAlign w:val="center"/>
          </w:tcPr>
          <w:p w:rsidR="009B220A" w:rsidRPr="00DC6012" w:rsidRDefault="00B6013C">
            <w:pPr>
              <w:spacing w:line="360" w:lineRule="auto"/>
              <w:jc w:val="center"/>
              <w:rPr>
                <w:rFonts w:ascii="仿宋" w:eastAsia="仿宋" w:hAnsi="仿宋"/>
                <w:sz w:val="24"/>
                <w:szCs w:val="24"/>
              </w:rPr>
            </w:pPr>
            <w:r w:rsidRPr="00DC6012">
              <w:rPr>
                <w:rFonts w:ascii="仿宋" w:eastAsia="仿宋" w:hAnsi="仿宋" w:hint="eastAsia"/>
                <w:sz w:val="24"/>
                <w:szCs w:val="24"/>
              </w:rPr>
              <w:t>学号</w:t>
            </w:r>
          </w:p>
        </w:tc>
        <w:tc>
          <w:tcPr>
            <w:tcW w:w="2312" w:type="dxa"/>
            <w:gridSpan w:val="2"/>
            <w:vAlign w:val="center"/>
          </w:tcPr>
          <w:p w:rsidR="009B220A" w:rsidRPr="00DC6012" w:rsidRDefault="00B6013C">
            <w:pPr>
              <w:spacing w:line="360" w:lineRule="auto"/>
              <w:jc w:val="center"/>
              <w:rPr>
                <w:rFonts w:ascii="仿宋" w:eastAsia="仿宋" w:hAnsi="仿宋"/>
                <w:sz w:val="24"/>
                <w:szCs w:val="24"/>
              </w:rPr>
            </w:pPr>
            <w:r w:rsidRPr="00DC6012">
              <w:rPr>
                <w:rFonts w:ascii="仿宋" w:eastAsia="仿宋" w:hAnsi="仿宋" w:hint="eastAsia"/>
                <w:sz w:val="24"/>
                <w:szCs w:val="24"/>
              </w:rPr>
              <w:t>专业名称</w:t>
            </w:r>
          </w:p>
        </w:tc>
        <w:tc>
          <w:tcPr>
            <w:tcW w:w="775" w:type="dxa"/>
            <w:vAlign w:val="center"/>
          </w:tcPr>
          <w:p w:rsidR="009B220A" w:rsidRPr="00DC6012" w:rsidRDefault="00B6013C">
            <w:pPr>
              <w:spacing w:line="360" w:lineRule="auto"/>
              <w:jc w:val="center"/>
              <w:rPr>
                <w:rFonts w:ascii="仿宋" w:eastAsia="仿宋" w:hAnsi="仿宋"/>
                <w:sz w:val="24"/>
                <w:szCs w:val="24"/>
              </w:rPr>
            </w:pPr>
            <w:r w:rsidRPr="00DC6012">
              <w:rPr>
                <w:rFonts w:ascii="仿宋" w:eastAsia="仿宋" w:hAnsi="仿宋" w:hint="eastAsia"/>
                <w:sz w:val="24"/>
                <w:szCs w:val="24"/>
              </w:rPr>
              <w:t>性别</w:t>
            </w:r>
          </w:p>
        </w:tc>
        <w:tc>
          <w:tcPr>
            <w:tcW w:w="1510" w:type="dxa"/>
            <w:vAlign w:val="center"/>
          </w:tcPr>
          <w:p w:rsidR="009B220A" w:rsidRPr="00DC6012" w:rsidRDefault="00B6013C">
            <w:pPr>
              <w:spacing w:line="360" w:lineRule="auto"/>
              <w:jc w:val="center"/>
              <w:rPr>
                <w:rFonts w:ascii="仿宋" w:eastAsia="仿宋" w:hAnsi="仿宋"/>
                <w:sz w:val="24"/>
                <w:szCs w:val="24"/>
              </w:rPr>
            </w:pPr>
            <w:r w:rsidRPr="00DC6012">
              <w:rPr>
                <w:rFonts w:ascii="仿宋" w:eastAsia="仿宋" w:hAnsi="仿宋" w:hint="eastAsia"/>
                <w:sz w:val="24"/>
                <w:szCs w:val="24"/>
              </w:rPr>
              <w:t>入学年份</w:t>
            </w:r>
          </w:p>
        </w:tc>
        <w:tc>
          <w:tcPr>
            <w:tcW w:w="1361" w:type="dxa"/>
            <w:vAlign w:val="center"/>
          </w:tcPr>
          <w:p w:rsidR="009B220A" w:rsidRPr="00DC6012" w:rsidRDefault="00B6013C">
            <w:pPr>
              <w:spacing w:line="360" w:lineRule="auto"/>
              <w:jc w:val="center"/>
              <w:rPr>
                <w:rFonts w:ascii="仿宋" w:eastAsia="仿宋" w:hAnsi="仿宋"/>
                <w:sz w:val="24"/>
                <w:szCs w:val="24"/>
              </w:rPr>
            </w:pPr>
            <w:r w:rsidRPr="00DC6012">
              <w:rPr>
                <w:rFonts w:ascii="仿宋" w:eastAsia="仿宋" w:hAnsi="仿宋" w:hint="eastAsia"/>
                <w:sz w:val="24"/>
                <w:szCs w:val="24"/>
              </w:rPr>
              <w:t>签名</w:t>
            </w:r>
          </w:p>
        </w:tc>
      </w:tr>
      <w:tr w:rsidR="009B220A" w:rsidRPr="00DC6012">
        <w:trPr>
          <w:trHeight w:hRule="exact" w:val="454"/>
          <w:jc w:val="center"/>
        </w:trPr>
        <w:tc>
          <w:tcPr>
            <w:tcW w:w="1613" w:type="dxa"/>
            <w:vAlign w:val="center"/>
          </w:tcPr>
          <w:p w:rsidR="009B220A" w:rsidRPr="00DC6012" w:rsidRDefault="00B6013C">
            <w:pPr>
              <w:spacing w:line="360" w:lineRule="auto"/>
              <w:ind w:left="180"/>
              <w:jc w:val="center"/>
              <w:rPr>
                <w:rFonts w:ascii="仿宋" w:eastAsia="仿宋" w:hAnsi="仿宋"/>
                <w:sz w:val="24"/>
                <w:szCs w:val="24"/>
              </w:rPr>
            </w:pPr>
            <w:r w:rsidRPr="00DC6012">
              <w:rPr>
                <w:rFonts w:ascii="仿宋" w:eastAsia="仿宋" w:hAnsi="仿宋" w:hint="eastAsia"/>
                <w:sz w:val="24"/>
                <w:szCs w:val="24"/>
              </w:rPr>
              <w:t>马玲</w:t>
            </w:r>
          </w:p>
        </w:tc>
        <w:tc>
          <w:tcPr>
            <w:tcW w:w="1795" w:type="dxa"/>
            <w:vAlign w:val="center"/>
          </w:tcPr>
          <w:p w:rsidR="009B220A" w:rsidRPr="00DC6012" w:rsidRDefault="00B6013C">
            <w:pPr>
              <w:spacing w:line="360" w:lineRule="auto"/>
              <w:jc w:val="center"/>
              <w:rPr>
                <w:rFonts w:ascii="仿宋" w:eastAsia="仿宋" w:hAnsi="仿宋"/>
                <w:sz w:val="24"/>
                <w:szCs w:val="24"/>
              </w:rPr>
            </w:pPr>
            <w:r w:rsidRPr="00DC6012">
              <w:rPr>
                <w:rFonts w:ascii="仿宋" w:eastAsia="仿宋" w:hAnsi="仿宋" w:hint="eastAsia"/>
                <w:sz w:val="24"/>
                <w:szCs w:val="24"/>
              </w:rPr>
              <w:t>2</w:t>
            </w:r>
            <w:r w:rsidRPr="00DC6012">
              <w:rPr>
                <w:rFonts w:ascii="仿宋" w:eastAsia="仿宋" w:hAnsi="仿宋"/>
                <w:sz w:val="24"/>
                <w:szCs w:val="24"/>
              </w:rPr>
              <w:t>0</w:t>
            </w:r>
            <w:r w:rsidRPr="00DC6012">
              <w:rPr>
                <w:rFonts w:ascii="仿宋" w:eastAsia="仿宋" w:hAnsi="仿宋" w:hint="eastAsia"/>
                <w:sz w:val="24"/>
                <w:szCs w:val="24"/>
              </w:rPr>
              <w:t>16551035</w:t>
            </w:r>
          </w:p>
        </w:tc>
        <w:tc>
          <w:tcPr>
            <w:tcW w:w="2312" w:type="dxa"/>
            <w:gridSpan w:val="2"/>
            <w:vAlign w:val="center"/>
          </w:tcPr>
          <w:p w:rsidR="009B220A" w:rsidRPr="00DC6012" w:rsidRDefault="00B6013C">
            <w:pPr>
              <w:spacing w:line="360" w:lineRule="auto"/>
              <w:jc w:val="center"/>
              <w:rPr>
                <w:rFonts w:ascii="仿宋" w:eastAsia="仿宋" w:hAnsi="仿宋"/>
                <w:sz w:val="24"/>
                <w:szCs w:val="24"/>
              </w:rPr>
            </w:pPr>
            <w:r w:rsidRPr="00DC6012">
              <w:rPr>
                <w:rFonts w:ascii="仿宋" w:eastAsia="仿宋" w:hAnsi="仿宋" w:hint="eastAsia"/>
                <w:sz w:val="24"/>
                <w:szCs w:val="24"/>
              </w:rPr>
              <w:t>通信工程</w:t>
            </w:r>
          </w:p>
        </w:tc>
        <w:tc>
          <w:tcPr>
            <w:tcW w:w="775" w:type="dxa"/>
            <w:vAlign w:val="center"/>
          </w:tcPr>
          <w:p w:rsidR="009B220A" w:rsidRPr="00DC6012" w:rsidRDefault="00B6013C">
            <w:pPr>
              <w:spacing w:line="360" w:lineRule="auto"/>
              <w:jc w:val="center"/>
              <w:rPr>
                <w:rFonts w:ascii="仿宋" w:eastAsia="仿宋" w:hAnsi="仿宋"/>
                <w:sz w:val="24"/>
                <w:szCs w:val="24"/>
              </w:rPr>
            </w:pPr>
            <w:r w:rsidRPr="00DC6012">
              <w:rPr>
                <w:rFonts w:ascii="仿宋" w:eastAsia="仿宋" w:hAnsi="仿宋" w:hint="eastAsia"/>
                <w:sz w:val="24"/>
                <w:szCs w:val="24"/>
              </w:rPr>
              <w:t>女</w:t>
            </w:r>
          </w:p>
        </w:tc>
        <w:tc>
          <w:tcPr>
            <w:tcW w:w="1510" w:type="dxa"/>
            <w:vAlign w:val="center"/>
          </w:tcPr>
          <w:p w:rsidR="009B220A" w:rsidRPr="00DC6012" w:rsidRDefault="00B6013C">
            <w:pPr>
              <w:spacing w:line="360" w:lineRule="auto"/>
              <w:jc w:val="center"/>
              <w:rPr>
                <w:rFonts w:ascii="仿宋" w:eastAsia="仿宋" w:hAnsi="仿宋"/>
                <w:sz w:val="24"/>
                <w:szCs w:val="24"/>
              </w:rPr>
            </w:pPr>
            <w:r w:rsidRPr="00DC6012">
              <w:rPr>
                <w:rFonts w:ascii="仿宋" w:eastAsia="仿宋" w:hAnsi="仿宋" w:hint="eastAsia"/>
                <w:sz w:val="24"/>
                <w:szCs w:val="24"/>
              </w:rPr>
              <w:t>2016年</w:t>
            </w:r>
          </w:p>
        </w:tc>
        <w:tc>
          <w:tcPr>
            <w:tcW w:w="1361" w:type="dxa"/>
            <w:vAlign w:val="center"/>
          </w:tcPr>
          <w:p w:rsidR="009B220A" w:rsidRPr="00DC6012" w:rsidRDefault="009B220A">
            <w:pPr>
              <w:spacing w:line="360" w:lineRule="auto"/>
              <w:jc w:val="center"/>
              <w:rPr>
                <w:rFonts w:ascii="仿宋" w:eastAsia="仿宋" w:hAnsi="仿宋"/>
                <w:sz w:val="24"/>
                <w:szCs w:val="24"/>
              </w:rPr>
            </w:pPr>
          </w:p>
        </w:tc>
      </w:tr>
      <w:tr w:rsidR="009B220A" w:rsidRPr="00DC6012">
        <w:trPr>
          <w:trHeight w:hRule="exact" w:val="454"/>
          <w:jc w:val="center"/>
        </w:trPr>
        <w:tc>
          <w:tcPr>
            <w:tcW w:w="1613" w:type="dxa"/>
            <w:vAlign w:val="center"/>
          </w:tcPr>
          <w:p w:rsidR="009B220A" w:rsidRPr="00DC6012" w:rsidRDefault="00B6013C">
            <w:pPr>
              <w:spacing w:line="360" w:lineRule="auto"/>
              <w:ind w:left="180"/>
              <w:jc w:val="center"/>
              <w:rPr>
                <w:rFonts w:ascii="仿宋" w:eastAsia="仿宋" w:hAnsi="仿宋"/>
                <w:sz w:val="24"/>
                <w:szCs w:val="24"/>
              </w:rPr>
            </w:pPr>
            <w:r w:rsidRPr="00DC6012">
              <w:rPr>
                <w:rFonts w:ascii="仿宋" w:eastAsia="仿宋" w:hAnsi="仿宋" w:hint="eastAsia"/>
                <w:sz w:val="24"/>
                <w:szCs w:val="24"/>
              </w:rPr>
              <w:t>曹纤纤</w:t>
            </w:r>
          </w:p>
        </w:tc>
        <w:tc>
          <w:tcPr>
            <w:tcW w:w="1795" w:type="dxa"/>
            <w:vAlign w:val="center"/>
          </w:tcPr>
          <w:p w:rsidR="009B220A" w:rsidRPr="00DC6012" w:rsidRDefault="00B6013C">
            <w:pPr>
              <w:spacing w:line="360" w:lineRule="auto"/>
              <w:jc w:val="center"/>
              <w:rPr>
                <w:rFonts w:ascii="仿宋" w:eastAsia="仿宋" w:hAnsi="仿宋"/>
                <w:sz w:val="24"/>
                <w:szCs w:val="24"/>
              </w:rPr>
            </w:pPr>
            <w:r w:rsidRPr="00DC6012">
              <w:rPr>
                <w:rFonts w:ascii="仿宋" w:eastAsia="仿宋" w:hAnsi="仿宋"/>
                <w:sz w:val="24"/>
                <w:szCs w:val="24"/>
              </w:rPr>
              <w:t>2016550822</w:t>
            </w:r>
          </w:p>
          <w:p w:rsidR="009B220A" w:rsidRPr="00DC6012" w:rsidRDefault="009B220A">
            <w:pPr>
              <w:spacing w:line="360" w:lineRule="auto"/>
              <w:jc w:val="center"/>
              <w:rPr>
                <w:rFonts w:ascii="仿宋" w:eastAsia="仿宋" w:hAnsi="仿宋"/>
                <w:sz w:val="24"/>
                <w:szCs w:val="24"/>
              </w:rPr>
            </w:pPr>
          </w:p>
        </w:tc>
        <w:tc>
          <w:tcPr>
            <w:tcW w:w="2312" w:type="dxa"/>
            <w:gridSpan w:val="2"/>
            <w:vAlign w:val="center"/>
          </w:tcPr>
          <w:p w:rsidR="009B220A" w:rsidRPr="00DC6012" w:rsidRDefault="00B6013C">
            <w:pPr>
              <w:spacing w:line="360" w:lineRule="auto"/>
              <w:jc w:val="center"/>
              <w:rPr>
                <w:rFonts w:ascii="仿宋" w:eastAsia="仿宋" w:hAnsi="仿宋"/>
                <w:sz w:val="24"/>
                <w:szCs w:val="24"/>
              </w:rPr>
            </w:pPr>
            <w:r w:rsidRPr="00DC6012">
              <w:rPr>
                <w:rFonts w:ascii="仿宋" w:eastAsia="仿宋" w:hAnsi="仿宋" w:hint="eastAsia"/>
                <w:sz w:val="24"/>
                <w:szCs w:val="24"/>
              </w:rPr>
              <w:t>通信工程</w:t>
            </w:r>
          </w:p>
        </w:tc>
        <w:tc>
          <w:tcPr>
            <w:tcW w:w="775" w:type="dxa"/>
            <w:vAlign w:val="center"/>
          </w:tcPr>
          <w:p w:rsidR="009B220A" w:rsidRPr="00DC6012" w:rsidRDefault="00B6013C">
            <w:pPr>
              <w:spacing w:line="360" w:lineRule="auto"/>
              <w:jc w:val="center"/>
              <w:rPr>
                <w:rFonts w:ascii="仿宋" w:eastAsia="仿宋" w:hAnsi="仿宋"/>
                <w:sz w:val="24"/>
                <w:szCs w:val="24"/>
              </w:rPr>
            </w:pPr>
            <w:r w:rsidRPr="00DC6012">
              <w:rPr>
                <w:rFonts w:ascii="仿宋" w:eastAsia="仿宋" w:hAnsi="仿宋" w:hint="eastAsia"/>
                <w:sz w:val="24"/>
                <w:szCs w:val="24"/>
              </w:rPr>
              <w:t>女</w:t>
            </w:r>
          </w:p>
        </w:tc>
        <w:tc>
          <w:tcPr>
            <w:tcW w:w="1510" w:type="dxa"/>
            <w:vAlign w:val="center"/>
          </w:tcPr>
          <w:p w:rsidR="009B220A" w:rsidRPr="00DC6012" w:rsidRDefault="00B6013C">
            <w:pPr>
              <w:spacing w:line="360" w:lineRule="auto"/>
              <w:jc w:val="center"/>
              <w:rPr>
                <w:rFonts w:ascii="仿宋" w:eastAsia="仿宋" w:hAnsi="仿宋"/>
                <w:sz w:val="24"/>
                <w:szCs w:val="24"/>
              </w:rPr>
            </w:pPr>
            <w:r w:rsidRPr="00DC6012">
              <w:rPr>
                <w:rFonts w:ascii="仿宋" w:eastAsia="仿宋" w:hAnsi="仿宋" w:hint="eastAsia"/>
                <w:sz w:val="24"/>
                <w:szCs w:val="24"/>
              </w:rPr>
              <w:t>2016年</w:t>
            </w:r>
          </w:p>
        </w:tc>
        <w:tc>
          <w:tcPr>
            <w:tcW w:w="1361" w:type="dxa"/>
            <w:vAlign w:val="center"/>
          </w:tcPr>
          <w:p w:rsidR="009B220A" w:rsidRPr="00DC6012" w:rsidRDefault="009B220A">
            <w:pPr>
              <w:spacing w:line="360" w:lineRule="auto"/>
              <w:jc w:val="center"/>
              <w:rPr>
                <w:rFonts w:ascii="仿宋" w:eastAsia="仿宋" w:hAnsi="仿宋"/>
                <w:sz w:val="24"/>
                <w:szCs w:val="24"/>
              </w:rPr>
            </w:pPr>
          </w:p>
        </w:tc>
      </w:tr>
      <w:tr w:rsidR="009B220A" w:rsidRPr="00DC6012">
        <w:trPr>
          <w:trHeight w:hRule="exact" w:val="454"/>
          <w:jc w:val="center"/>
        </w:trPr>
        <w:tc>
          <w:tcPr>
            <w:tcW w:w="1613" w:type="dxa"/>
            <w:vAlign w:val="center"/>
          </w:tcPr>
          <w:p w:rsidR="009B220A" w:rsidRPr="00DC6012" w:rsidRDefault="00B6013C">
            <w:pPr>
              <w:spacing w:line="360" w:lineRule="auto"/>
              <w:ind w:left="180"/>
              <w:jc w:val="center"/>
              <w:rPr>
                <w:rFonts w:ascii="仿宋" w:eastAsia="仿宋" w:hAnsi="仿宋"/>
                <w:sz w:val="24"/>
                <w:szCs w:val="24"/>
              </w:rPr>
            </w:pPr>
            <w:r w:rsidRPr="00DC6012">
              <w:rPr>
                <w:rFonts w:ascii="仿宋" w:eastAsia="仿宋" w:hAnsi="仿宋" w:hint="eastAsia"/>
                <w:sz w:val="24"/>
                <w:szCs w:val="24"/>
              </w:rPr>
              <w:t>韩正旺</w:t>
            </w:r>
          </w:p>
        </w:tc>
        <w:tc>
          <w:tcPr>
            <w:tcW w:w="1795" w:type="dxa"/>
            <w:vAlign w:val="center"/>
          </w:tcPr>
          <w:p w:rsidR="009B220A" w:rsidRPr="00DC6012" w:rsidRDefault="00B6013C">
            <w:pPr>
              <w:spacing w:line="360" w:lineRule="auto"/>
              <w:jc w:val="center"/>
              <w:rPr>
                <w:rFonts w:ascii="仿宋" w:eastAsia="仿宋" w:hAnsi="仿宋"/>
                <w:sz w:val="24"/>
                <w:szCs w:val="24"/>
              </w:rPr>
            </w:pPr>
            <w:r w:rsidRPr="00DC6012">
              <w:rPr>
                <w:rFonts w:ascii="仿宋" w:eastAsia="仿宋" w:hAnsi="仿宋" w:hint="eastAsia"/>
                <w:sz w:val="24"/>
                <w:szCs w:val="24"/>
              </w:rPr>
              <w:t>2016551207</w:t>
            </w:r>
          </w:p>
        </w:tc>
        <w:tc>
          <w:tcPr>
            <w:tcW w:w="2312" w:type="dxa"/>
            <w:gridSpan w:val="2"/>
            <w:vAlign w:val="center"/>
          </w:tcPr>
          <w:p w:rsidR="009B220A" w:rsidRPr="00DC6012" w:rsidRDefault="00B6013C">
            <w:pPr>
              <w:spacing w:line="360" w:lineRule="auto"/>
              <w:jc w:val="center"/>
              <w:rPr>
                <w:rFonts w:ascii="仿宋" w:eastAsia="仿宋" w:hAnsi="仿宋"/>
                <w:sz w:val="24"/>
                <w:szCs w:val="24"/>
              </w:rPr>
            </w:pPr>
            <w:r w:rsidRPr="00DC6012">
              <w:rPr>
                <w:rFonts w:ascii="仿宋" w:eastAsia="仿宋" w:hAnsi="仿宋" w:hint="eastAsia"/>
                <w:sz w:val="24"/>
                <w:szCs w:val="24"/>
              </w:rPr>
              <w:t>计算机科学与技术</w:t>
            </w:r>
          </w:p>
        </w:tc>
        <w:tc>
          <w:tcPr>
            <w:tcW w:w="775" w:type="dxa"/>
            <w:vAlign w:val="center"/>
          </w:tcPr>
          <w:p w:rsidR="009B220A" w:rsidRPr="00DC6012" w:rsidRDefault="00B6013C">
            <w:pPr>
              <w:spacing w:line="360" w:lineRule="auto"/>
              <w:jc w:val="center"/>
              <w:rPr>
                <w:rFonts w:ascii="仿宋" w:eastAsia="仿宋" w:hAnsi="仿宋"/>
                <w:sz w:val="24"/>
                <w:szCs w:val="24"/>
              </w:rPr>
            </w:pPr>
            <w:r w:rsidRPr="00DC6012">
              <w:rPr>
                <w:rFonts w:ascii="仿宋" w:eastAsia="仿宋" w:hAnsi="仿宋" w:hint="eastAsia"/>
                <w:sz w:val="24"/>
                <w:szCs w:val="24"/>
              </w:rPr>
              <w:t>男</w:t>
            </w:r>
          </w:p>
        </w:tc>
        <w:tc>
          <w:tcPr>
            <w:tcW w:w="1510" w:type="dxa"/>
            <w:vAlign w:val="center"/>
          </w:tcPr>
          <w:p w:rsidR="009B220A" w:rsidRPr="00DC6012" w:rsidRDefault="00B6013C">
            <w:pPr>
              <w:spacing w:line="360" w:lineRule="auto"/>
              <w:jc w:val="center"/>
              <w:rPr>
                <w:rFonts w:ascii="仿宋" w:eastAsia="仿宋" w:hAnsi="仿宋"/>
                <w:sz w:val="24"/>
                <w:szCs w:val="24"/>
              </w:rPr>
            </w:pPr>
            <w:r w:rsidRPr="00DC6012">
              <w:rPr>
                <w:rFonts w:ascii="仿宋" w:eastAsia="仿宋" w:hAnsi="仿宋" w:hint="eastAsia"/>
                <w:sz w:val="24"/>
                <w:szCs w:val="24"/>
              </w:rPr>
              <w:t>2016年</w:t>
            </w:r>
          </w:p>
        </w:tc>
        <w:tc>
          <w:tcPr>
            <w:tcW w:w="1361" w:type="dxa"/>
            <w:vAlign w:val="center"/>
          </w:tcPr>
          <w:p w:rsidR="009B220A" w:rsidRPr="00DC6012" w:rsidRDefault="009B220A">
            <w:pPr>
              <w:spacing w:line="360" w:lineRule="auto"/>
              <w:jc w:val="center"/>
              <w:rPr>
                <w:rFonts w:ascii="仿宋" w:eastAsia="仿宋" w:hAnsi="仿宋"/>
                <w:sz w:val="24"/>
                <w:szCs w:val="24"/>
              </w:rPr>
            </w:pPr>
          </w:p>
        </w:tc>
      </w:tr>
      <w:tr w:rsidR="009B220A" w:rsidRPr="00DC6012">
        <w:trPr>
          <w:trHeight w:hRule="exact" w:val="475"/>
          <w:jc w:val="center"/>
        </w:trPr>
        <w:tc>
          <w:tcPr>
            <w:tcW w:w="1613" w:type="dxa"/>
            <w:vAlign w:val="center"/>
          </w:tcPr>
          <w:p w:rsidR="009B220A" w:rsidRPr="00DC6012" w:rsidRDefault="009B220A">
            <w:pPr>
              <w:spacing w:line="360" w:lineRule="auto"/>
              <w:ind w:left="180"/>
              <w:jc w:val="center"/>
              <w:rPr>
                <w:rFonts w:ascii="仿宋" w:eastAsia="仿宋" w:hAnsi="仿宋"/>
                <w:sz w:val="24"/>
                <w:szCs w:val="24"/>
              </w:rPr>
            </w:pPr>
          </w:p>
        </w:tc>
        <w:tc>
          <w:tcPr>
            <w:tcW w:w="1795" w:type="dxa"/>
            <w:vAlign w:val="center"/>
          </w:tcPr>
          <w:p w:rsidR="009B220A" w:rsidRPr="00DC6012" w:rsidRDefault="009B220A">
            <w:pPr>
              <w:spacing w:line="360" w:lineRule="auto"/>
              <w:jc w:val="center"/>
              <w:rPr>
                <w:rFonts w:ascii="仿宋" w:eastAsia="仿宋" w:hAnsi="仿宋"/>
                <w:sz w:val="24"/>
                <w:szCs w:val="24"/>
              </w:rPr>
            </w:pPr>
          </w:p>
        </w:tc>
        <w:tc>
          <w:tcPr>
            <w:tcW w:w="2312" w:type="dxa"/>
            <w:gridSpan w:val="2"/>
            <w:vAlign w:val="center"/>
          </w:tcPr>
          <w:p w:rsidR="009B220A" w:rsidRPr="00DC6012" w:rsidRDefault="009B220A">
            <w:pPr>
              <w:spacing w:line="360" w:lineRule="auto"/>
              <w:jc w:val="center"/>
              <w:rPr>
                <w:rFonts w:ascii="仿宋" w:eastAsia="仿宋" w:hAnsi="仿宋"/>
                <w:sz w:val="24"/>
                <w:szCs w:val="24"/>
              </w:rPr>
            </w:pPr>
          </w:p>
        </w:tc>
        <w:tc>
          <w:tcPr>
            <w:tcW w:w="775" w:type="dxa"/>
            <w:vAlign w:val="center"/>
          </w:tcPr>
          <w:p w:rsidR="009B220A" w:rsidRPr="00DC6012" w:rsidRDefault="009B220A">
            <w:pPr>
              <w:spacing w:line="360" w:lineRule="auto"/>
              <w:jc w:val="center"/>
              <w:rPr>
                <w:rFonts w:ascii="仿宋" w:eastAsia="仿宋" w:hAnsi="仿宋"/>
                <w:sz w:val="24"/>
                <w:szCs w:val="24"/>
              </w:rPr>
            </w:pPr>
          </w:p>
        </w:tc>
        <w:tc>
          <w:tcPr>
            <w:tcW w:w="1510" w:type="dxa"/>
            <w:vAlign w:val="center"/>
          </w:tcPr>
          <w:p w:rsidR="009B220A" w:rsidRPr="00DC6012" w:rsidRDefault="009B220A">
            <w:pPr>
              <w:spacing w:line="360" w:lineRule="auto"/>
              <w:jc w:val="center"/>
              <w:rPr>
                <w:rFonts w:ascii="仿宋" w:eastAsia="仿宋" w:hAnsi="仿宋"/>
                <w:sz w:val="24"/>
                <w:szCs w:val="24"/>
              </w:rPr>
            </w:pPr>
          </w:p>
        </w:tc>
        <w:tc>
          <w:tcPr>
            <w:tcW w:w="1361" w:type="dxa"/>
            <w:vAlign w:val="center"/>
          </w:tcPr>
          <w:p w:rsidR="009B220A" w:rsidRPr="00DC6012" w:rsidRDefault="009B220A">
            <w:pPr>
              <w:spacing w:line="360" w:lineRule="auto"/>
              <w:jc w:val="center"/>
              <w:rPr>
                <w:rFonts w:ascii="仿宋" w:eastAsia="仿宋" w:hAnsi="仿宋"/>
                <w:sz w:val="24"/>
                <w:szCs w:val="24"/>
              </w:rPr>
            </w:pPr>
          </w:p>
        </w:tc>
      </w:tr>
      <w:tr w:rsidR="009B220A" w:rsidRPr="00DC6012">
        <w:trPr>
          <w:trHeight w:hRule="exact" w:val="457"/>
          <w:jc w:val="center"/>
        </w:trPr>
        <w:tc>
          <w:tcPr>
            <w:tcW w:w="1613" w:type="dxa"/>
            <w:vAlign w:val="center"/>
          </w:tcPr>
          <w:p w:rsidR="009B220A" w:rsidRPr="00DC6012" w:rsidRDefault="009B220A">
            <w:pPr>
              <w:spacing w:line="360" w:lineRule="auto"/>
              <w:ind w:left="180"/>
              <w:jc w:val="center"/>
              <w:rPr>
                <w:rFonts w:ascii="仿宋" w:eastAsia="仿宋" w:hAnsi="仿宋"/>
                <w:sz w:val="24"/>
                <w:szCs w:val="24"/>
              </w:rPr>
            </w:pPr>
          </w:p>
        </w:tc>
        <w:tc>
          <w:tcPr>
            <w:tcW w:w="1795" w:type="dxa"/>
            <w:vAlign w:val="center"/>
          </w:tcPr>
          <w:p w:rsidR="009B220A" w:rsidRPr="00DC6012" w:rsidRDefault="009B220A">
            <w:pPr>
              <w:spacing w:line="360" w:lineRule="auto"/>
              <w:jc w:val="center"/>
              <w:rPr>
                <w:rFonts w:ascii="仿宋" w:eastAsia="仿宋" w:hAnsi="仿宋"/>
                <w:sz w:val="24"/>
                <w:szCs w:val="24"/>
              </w:rPr>
            </w:pPr>
          </w:p>
        </w:tc>
        <w:tc>
          <w:tcPr>
            <w:tcW w:w="2312" w:type="dxa"/>
            <w:gridSpan w:val="2"/>
            <w:vAlign w:val="center"/>
          </w:tcPr>
          <w:p w:rsidR="009B220A" w:rsidRPr="00DC6012" w:rsidRDefault="009B220A">
            <w:pPr>
              <w:spacing w:line="360" w:lineRule="auto"/>
              <w:jc w:val="center"/>
              <w:rPr>
                <w:rFonts w:ascii="仿宋" w:eastAsia="仿宋" w:hAnsi="仿宋"/>
                <w:sz w:val="24"/>
                <w:szCs w:val="24"/>
              </w:rPr>
            </w:pPr>
          </w:p>
        </w:tc>
        <w:tc>
          <w:tcPr>
            <w:tcW w:w="775" w:type="dxa"/>
            <w:vAlign w:val="center"/>
          </w:tcPr>
          <w:p w:rsidR="009B220A" w:rsidRPr="00DC6012" w:rsidRDefault="009B220A">
            <w:pPr>
              <w:spacing w:line="360" w:lineRule="auto"/>
              <w:jc w:val="center"/>
              <w:rPr>
                <w:rFonts w:ascii="仿宋" w:eastAsia="仿宋" w:hAnsi="仿宋"/>
                <w:sz w:val="24"/>
                <w:szCs w:val="24"/>
              </w:rPr>
            </w:pPr>
          </w:p>
        </w:tc>
        <w:tc>
          <w:tcPr>
            <w:tcW w:w="1510" w:type="dxa"/>
            <w:vAlign w:val="center"/>
          </w:tcPr>
          <w:p w:rsidR="009B220A" w:rsidRPr="00DC6012" w:rsidRDefault="009B220A">
            <w:pPr>
              <w:spacing w:line="360" w:lineRule="auto"/>
              <w:jc w:val="center"/>
              <w:rPr>
                <w:rFonts w:ascii="仿宋" w:eastAsia="仿宋" w:hAnsi="仿宋"/>
                <w:sz w:val="24"/>
                <w:szCs w:val="24"/>
              </w:rPr>
            </w:pPr>
          </w:p>
        </w:tc>
        <w:tc>
          <w:tcPr>
            <w:tcW w:w="1361" w:type="dxa"/>
            <w:vAlign w:val="center"/>
          </w:tcPr>
          <w:p w:rsidR="009B220A" w:rsidRPr="00DC6012" w:rsidRDefault="009B220A">
            <w:pPr>
              <w:spacing w:line="360" w:lineRule="auto"/>
              <w:jc w:val="center"/>
              <w:rPr>
                <w:rFonts w:ascii="仿宋" w:eastAsia="仿宋" w:hAnsi="仿宋"/>
                <w:sz w:val="24"/>
                <w:szCs w:val="24"/>
              </w:rPr>
            </w:pPr>
          </w:p>
        </w:tc>
      </w:tr>
      <w:tr w:rsidR="009B220A" w:rsidRPr="00DC6012">
        <w:trPr>
          <w:trHeight w:val="525"/>
          <w:jc w:val="center"/>
        </w:trPr>
        <w:tc>
          <w:tcPr>
            <w:tcW w:w="1613" w:type="dxa"/>
            <w:vAlign w:val="center"/>
          </w:tcPr>
          <w:p w:rsidR="009B220A" w:rsidRPr="00DC6012" w:rsidRDefault="00B6013C">
            <w:pPr>
              <w:jc w:val="center"/>
              <w:rPr>
                <w:rFonts w:ascii="仿宋" w:eastAsia="仿宋" w:hAnsi="仿宋"/>
                <w:sz w:val="24"/>
                <w:szCs w:val="24"/>
              </w:rPr>
            </w:pPr>
            <w:r w:rsidRPr="00DC6012">
              <w:rPr>
                <w:rFonts w:ascii="仿宋" w:eastAsia="仿宋" w:hAnsi="仿宋" w:hint="eastAsia"/>
                <w:sz w:val="24"/>
                <w:szCs w:val="24"/>
              </w:rPr>
              <w:t>指导教师</w:t>
            </w:r>
          </w:p>
        </w:tc>
        <w:tc>
          <w:tcPr>
            <w:tcW w:w="1795" w:type="dxa"/>
            <w:vAlign w:val="center"/>
          </w:tcPr>
          <w:p w:rsidR="009B220A" w:rsidRPr="00DC6012" w:rsidRDefault="00B6013C">
            <w:pPr>
              <w:jc w:val="center"/>
              <w:rPr>
                <w:rFonts w:ascii="仿宋" w:eastAsia="仿宋" w:hAnsi="仿宋"/>
                <w:sz w:val="24"/>
                <w:szCs w:val="24"/>
              </w:rPr>
            </w:pPr>
            <w:r w:rsidRPr="00DC6012">
              <w:rPr>
                <w:rFonts w:ascii="仿宋" w:eastAsia="仿宋" w:hAnsi="仿宋" w:hint="eastAsia"/>
                <w:sz w:val="24"/>
                <w:szCs w:val="24"/>
              </w:rPr>
              <w:t>李哲涛</w:t>
            </w:r>
          </w:p>
        </w:tc>
        <w:tc>
          <w:tcPr>
            <w:tcW w:w="701" w:type="dxa"/>
            <w:vAlign w:val="center"/>
          </w:tcPr>
          <w:p w:rsidR="009B220A" w:rsidRPr="00DC6012" w:rsidRDefault="00B6013C">
            <w:pPr>
              <w:jc w:val="center"/>
              <w:rPr>
                <w:rFonts w:ascii="仿宋" w:eastAsia="仿宋" w:hAnsi="仿宋"/>
                <w:sz w:val="24"/>
                <w:szCs w:val="24"/>
              </w:rPr>
            </w:pPr>
            <w:r w:rsidRPr="00DC6012">
              <w:rPr>
                <w:rFonts w:ascii="仿宋" w:eastAsia="仿宋" w:hAnsi="仿宋" w:hint="eastAsia"/>
                <w:sz w:val="24"/>
                <w:szCs w:val="24"/>
              </w:rPr>
              <w:t>职称</w:t>
            </w:r>
          </w:p>
        </w:tc>
        <w:tc>
          <w:tcPr>
            <w:tcW w:w="1611" w:type="dxa"/>
            <w:vAlign w:val="center"/>
          </w:tcPr>
          <w:p w:rsidR="009B220A" w:rsidRPr="00DC6012" w:rsidRDefault="00B6013C">
            <w:pPr>
              <w:jc w:val="center"/>
              <w:rPr>
                <w:rFonts w:ascii="仿宋" w:eastAsia="仿宋" w:hAnsi="仿宋"/>
                <w:sz w:val="24"/>
                <w:szCs w:val="24"/>
              </w:rPr>
            </w:pPr>
            <w:r w:rsidRPr="00DC6012">
              <w:rPr>
                <w:rFonts w:ascii="仿宋" w:eastAsia="仿宋" w:hAnsi="仿宋" w:hint="eastAsia"/>
                <w:sz w:val="24"/>
                <w:szCs w:val="24"/>
              </w:rPr>
              <w:t>教授</w:t>
            </w:r>
          </w:p>
        </w:tc>
        <w:tc>
          <w:tcPr>
            <w:tcW w:w="2285" w:type="dxa"/>
            <w:gridSpan w:val="2"/>
            <w:vAlign w:val="center"/>
          </w:tcPr>
          <w:p w:rsidR="009B220A" w:rsidRPr="00DC6012" w:rsidRDefault="00B6013C">
            <w:pPr>
              <w:jc w:val="center"/>
              <w:rPr>
                <w:rFonts w:ascii="仿宋" w:eastAsia="仿宋" w:hAnsi="仿宋"/>
                <w:sz w:val="24"/>
                <w:szCs w:val="24"/>
              </w:rPr>
            </w:pPr>
            <w:r w:rsidRPr="00DC6012">
              <w:rPr>
                <w:rFonts w:ascii="仿宋" w:eastAsia="仿宋" w:hAnsi="仿宋" w:hint="eastAsia"/>
                <w:sz w:val="24"/>
                <w:szCs w:val="24"/>
              </w:rPr>
              <w:t>项目所属一级学科</w:t>
            </w:r>
          </w:p>
        </w:tc>
        <w:tc>
          <w:tcPr>
            <w:tcW w:w="1361" w:type="dxa"/>
            <w:vAlign w:val="center"/>
          </w:tcPr>
          <w:p w:rsidR="009B220A" w:rsidRPr="00DC6012" w:rsidRDefault="00B6013C">
            <w:pPr>
              <w:jc w:val="center"/>
              <w:rPr>
                <w:rFonts w:ascii="仿宋" w:eastAsia="仿宋" w:hAnsi="仿宋"/>
                <w:sz w:val="24"/>
                <w:szCs w:val="24"/>
              </w:rPr>
            </w:pPr>
            <w:r w:rsidRPr="00DC6012">
              <w:rPr>
                <w:rFonts w:ascii="仿宋" w:eastAsia="仿宋" w:hAnsi="仿宋" w:hint="eastAsia"/>
                <w:sz w:val="24"/>
                <w:szCs w:val="24"/>
              </w:rPr>
              <w:t>计算机科学与技术</w:t>
            </w:r>
          </w:p>
        </w:tc>
      </w:tr>
      <w:tr w:rsidR="009B220A" w:rsidRPr="00DC6012">
        <w:trPr>
          <w:trHeight w:val="890"/>
          <w:jc w:val="center"/>
        </w:trPr>
        <w:tc>
          <w:tcPr>
            <w:tcW w:w="9366" w:type="dxa"/>
            <w:gridSpan w:val="7"/>
          </w:tcPr>
          <w:p w:rsidR="009B220A" w:rsidRPr="00DC6012" w:rsidRDefault="00B6013C">
            <w:pPr>
              <w:spacing w:line="360" w:lineRule="auto"/>
              <w:rPr>
                <w:rFonts w:ascii="仿宋" w:eastAsia="仿宋" w:hAnsi="仿宋"/>
                <w:sz w:val="24"/>
                <w:szCs w:val="24"/>
              </w:rPr>
            </w:pPr>
            <w:r w:rsidRPr="00DC6012">
              <w:rPr>
                <w:rFonts w:ascii="仿宋" w:eastAsia="仿宋" w:hAnsi="仿宋" w:hint="eastAsia"/>
                <w:sz w:val="24"/>
                <w:szCs w:val="24"/>
              </w:rPr>
              <w:t>学生曾经参与科研或创业的情况</w:t>
            </w:r>
          </w:p>
          <w:p w:rsidR="009B220A" w:rsidRPr="00DC6012" w:rsidRDefault="00B6013C" w:rsidP="00C57632">
            <w:pPr>
              <w:spacing w:line="360" w:lineRule="auto"/>
              <w:rPr>
                <w:rFonts w:ascii="仿宋" w:eastAsia="仿宋" w:hAnsi="仿宋"/>
                <w:sz w:val="24"/>
                <w:szCs w:val="24"/>
              </w:rPr>
            </w:pPr>
            <w:r w:rsidRPr="00DC6012">
              <w:rPr>
                <w:rFonts w:ascii="仿宋" w:eastAsia="仿宋" w:hAnsi="仿宋"/>
                <w:b/>
                <w:sz w:val="24"/>
                <w:szCs w:val="24"/>
              </w:rPr>
              <w:t>马玲</w:t>
            </w:r>
            <w:r w:rsidR="0014089B" w:rsidRPr="00DC6012">
              <w:rPr>
                <w:rFonts w:ascii="仿宋" w:eastAsia="仿宋" w:hAnsi="仿宋" w:hint="eastAsia"/>
                <w:b/>
                <w:sz w:val="24"/>
                <w:szCs w:val="24"/>
              </w:rPr>
              <w:t>:</w:t>
            </w:r>
            <w:r w:rsidRPr="00DC6012">
              <w:rPr>
                <w:rFonts w:ascii="仿宋" w:eastAsia="仿宋" w:hAnsi="仿宋"/>
                <w:sz w:val="24"/>
                <w:szCs w:val="24"/>
              </w:rPr>
              <w:t>熟悉Python，C语言,</w:t>
            </w:r>
            <w:r w:rsidRPr="00DC6012">
              <w:rPr>
                <w:rFonts w:ascii="仿宋" w:eastAsia="仿宋" w:hAnsi="仿宋" w:hint="eastAsia"/>
                <w:sz w:val="24"/>
                <w:szCs w:val="24"/>
              </w:rPr>
              <w:t>MATLAB，</w:t>
            </w:r>
            <w:r w:rsidRPr="00DC6012">
              <w:rPr>
                <w:rFonts w:ascii="仿宋" w:eastAsia="仿宋" w:hAnsi="仿宋"/>
                <w:sz w:val="24"/>
                <w:szCs w:val="24"/>
              </w:rPr>
              <w:t>熟练掌握LaTeX论文撰写</w:t>
            </w:r>
            <w:r w:rsidRPr="00DC6012">
              <w:rPr>
                <w:rFonts w:ascii="仿宋" w:eastAsia="仿宋" w:hAnsi="仿宋" w:hint="eastAsia"/>
                <w:sz w:val="24"/>
                <w:szCs w:val="24"/>
              </w:rPr>
              <w:t>；</w:t>
            </w:r>
            <w:r w:rsidRPr="00DC6012">
              <w:rPr>
                <w:rFonts w:ascii="仿宋" w:eastAsia="仿宋" w:hAnsi="仿宋"/>
                <w:sz w:val="24"/>
                <w:szCs w:val="24"/>
              </w:rPr>
              <w:t>2017年参与申请专利</w:t>
            </w:r>
            <w:r w:rsidR="0004654D" w:rsidRPr="00DC6012">
              <w:rPr>
                <w:rFonts w:ascii="仿宋" w:eastAsia="仿宋" w:hAnsi="仿宋" w:hint="eastAsia"/>
                <w:sz w:val="24"/>
                <w:szCs w:val="24"/>
              </w:rPr>
              <w:t>“</w:t>
            </w:r>
            <w:r w:rsidRPr="00DC6012">
              <w:rPr>
                <w:rFonts w:ascii="仿宋" w:eastAsia="仿宋" w:hAnsi="仿宋"/>
                <w:sz w:val="24"/>
                <w:szCs w:val="24"/>
              </w:rPr>
              <w:t>一种多重索引扩展机制的重构方法</w:t>
            </w:r>
            <w:r w:rsidR="0004654D" w:rsidRPr="00DC6012">
              <w:rPr>
                <w:rFonts w:ascii="仿宋" w:eastAsia="仿宋" w:hAnsi="仿宋" w:hint="eastAsia"/>
                <w:sz w:val="24"/>
                <w:szCs w:val="24"/>
              </w:rPr>
              <w:t>”</w:t>
            </w:r>
            <w:r w:rsidRPr="00DC6012">
              <w:rPr>
                <w:rFonts w:ascii="仿宋" w:eastAsia="仿宋" w:hAnsi="仿宋"/>
                <w:sz w:val="24"/>
                <w:szCs w:val="24"/>
              </w:rPr>
              <w:t>，2017年参与还原深度学习应用论文</w:t>
            </w:r>
            <w:r w:rsidRPr="00DC6012">
              <w:rPr>
                <w:rFonts w:ascii="仿宋" w:eastAsia="仿宋" w:hAnsi="仿宋" w:hint="eastAsia"/>
                <w:sz w:val="24"/>
                <w:szCs w:val="24"/>
              </w:rPr>
              <w:t>、参与获取Google MAP千万级数据等。</w:t>
            </w:r>
          </w:p>
          <w:p w:rsidR="009B220A" w:rsidRPr="00DC6012" w:rsidRDefault="00B6013C" w:rsidP="00C57632">
            <w:pPr>
              <w:spacing w:line="360" w:lineRule="auto"/>
              <w:rPr>
                <w:rFonts w:ascii="仿宋" w:eastAsia="仿宋" w:hAnsi="仿宋"/>
                <w:sz w:val="24"/>
                <w:szCs w:val="24"/>
              </w:rPr>
            </w:pPr>
            <w:r w:rsidRPr="00DC6012">
              <w:rPr>
                <w:rFonts w:ascii="仿宋" w:eastAsia="仿宋" w:hAnsi="仿宋" w:hint="eastAsia"/>
                <w:b/>
                <w:sz w:val="24"/>
                <w:szCs w:val="24"/>
              </w:rPr>
              <w:t>曹纤纤</w:t>
            </w:r>
            <w:r w:rsidR="0014089B" w:rsidRPr="00DC6012">
              <w:rPr>
                <w:rFonts w:ascii="仿宋" w:eastAsia="仿宋" w:hAnsi="仿宋" w:hint="eastAsia"/>
                <w:sz w:val="24"/>
                <w:szCs w:val="24"/>
              </w:rPr>
              <w:t>:</w:t>
            </w:r>
            <w:r w:rsidRPr="00DC6012">
              <w:rPr>
                <w:rFonts w:ascii="仿宋" w:eastAsia="仿宋" w:hAnsi="仿宋" w:hint="eastAsia"/>
                <w:sz w:val="24"/>
                <w:szCs w:val="24"/>
              </w:rPr>
              <w:t>有扎实的c语言基础，掌握java</w:t>
            </w:r>
            <w:r w:rsidR="0014089B" w:rsidRPr="00DC6012">
              <w:rPr>
                <w:rFonts w:ascii="仿宋" w:eastAsia="仿宋" w:hAnsi="仿宋" w:hint="eastAsia"/>
                <w:sz w:val="24"/>
                <w:szCs w:val="24"/>
              </w:rPr>
              <w:t>，Python</w:t>
            </w:r>
            <w:r w:rsidRPr="00DC6012">
              <w:rPr>
                <w:rFonts w:ascii="仿宋" w:eastAsia="仿宋" w:hAnsi="仿宋" w:hint="eastAsia"/>
                <w:sz w:val="24"/>
                <w:szCs w:val="24"/>
              </w:rPr>
              <w:t>语言基础知识，熟悉运用HTML</w:t>
            </w:r>
            <w:r w:rsidR="0014089B" w:rsidRPr="00DC6012">
              <w:rPr>
                <w:rFonts w:ascii="仿宋" w:eastAsia="仿宋" w:hAnsi="仿宋" w:hint="eastAsia"/>
                <w:sz w:val="24"/>
                <w:szCs w:val="24"/>
              </w:rPr>
              <w:t>、CSS、</w:t>
            </w:r>
            <w:r w:rsidRPr="00DC6012">
              <w:rPr>
                <w:rFonts w:ascii="仿宋" w:eastAsia="仿宋" w:hAnsi="仿宋" w:hint="eastAsia"/>
                <w:sz w:val="24"/>
                <w:szCs w:val="24"/>
              </w:rPr>
              <w:t>JavaScript语言进行Web开发；</w:t>
            </w:r>
            <w:r w:rsidRPr="00DC6012">
              <w:rPr>
                <w:rFonts w:ascii="仿宋" w:eastAsia="仿宋" w:hAnsi="仿宋"/>
                <w:sz w:val="24"/>
                <w:szCs w:val="24"/>
              </w:rPr>
              <w:t>2017年参与还原深度学习应用论文</w:t>
            </w:r>
            <w:r w:rsidRPr="00DC6012">
              <w:rPr>
                <w:rFonts w:ascii="仿宋" w:eastAsia="仿宋" w:hAnsi="仿宋" w:hint="eastAsia"/>
                <w:sz w:val="24"/>
                <w:szCs w:val="24"/>
              </w:rPr>
              <w:t>、参与获取Google MAP</w:t>
            </w:r>
            <w:r w:rsidRPr="00DC6012">
              <w:rPr>
                <w:rFonts w:ascii="仿宋" w:eastAsia="仿宋" w:hAnsi="仿宋"/>
                <w:sz w:val="24"/>
                <w:szCs w:val="24"/>
              </w:rPr>
              <w:t>千万级数据</w:t>
            </w:r>
            <w:r w:rsidRPr="00DC6012">
              <w:rPr>
                <w:rFonts w:ascii="仿宋" w:eastAsia="仿宋" w:hAnsi="仿宋" w:hint="eastAsia"/>
                <w:sz w:val="24"/>
                <w:szCs w:val="24"/>
              </w:rPr>
              <w:t>等。</w:t>
            </w:r>
          </w:p>
          <w:p w:rsidR="009B220A" w:rsidRPr="00DC6012" w:rsidRDefault="00B6013C" w:rsidP="0014089B">
            <w:pPr>
              <w:spacing w:line="360" w:lineRule="auto"/>
              <w:rPr>
                <w:rFonts w:ascii="仿宋" w:eastAsia="仿宋" w:hAnsi="仿宋"/>
                <w:sz w:val="24"/>
                <w:szCs w:val="24"/>
              </w:rPr>
            </w:pPr>
            <w:r w:rsidRPr="00DC6012">
              <w:rPr>
                <w:rFonts w:ascii="仿宋" w:eastAsia="仿宋" w:hAnsi="仿宋" w:hint="eastAsia"/>
                <w:b/>
                <w:sz w:val="24"/>
                <w:szCs w:val="24"/>
              </w:rPr>
              <w:t>韩正旺</w:t>
            </w:r>
            <w:r w:rsidR="0014089B" w:rsidRPr="00DC6012">
              <w:rPr>
                <w:rFonts w:ascii="仿宋" w:eastAsia="仿宋" w:hAnsi="仿宋" w:hint="eastAsia"/>
                <w:sz w:val="24"/>
                <w:szCs w:val="24"/>
              </w:rPr>
              <w:t>:</w:t>
            </w:r>
            <w:r w:rsidRPr="00DC6012">
              <w:rPr>
                <w:rFonts w:ascii="仿宋" w:eastAsia="仿宋" w:hAnsi="仿宋" w:hint="eastAsia"/>
                <w:sz w:val="24"/>
                <w:szCs w:val="24"/>
              </w:rPr>
              <w:t>熟悉C语言，C++，Python，MATLAB。2017年进入智能感知实验室学习Keras语言构建深度学习网络，参与还原深度学习目标追踪论文等。</w:t>
            </w:r>
          </w:p>
          <w:p w:rsidR="009B220A" w:rsidRPr="00DC6012" w:rsidRDefault="009B220A">
            <w:pPr>
              <w:spacing w:line="360" w:lineRule="auto"/>
              <w:ind w:left="180"/>
              <w:rPr>
                <w:rFonts w:ascii="仿宋" w:eastAsia="仿宋" w:hAnsi="仿宋"/>
                <w:sz w:val="24"/>
                <w:szCs w:val="24"/>
              </w:rPr>
            </w:pPr>
          </w:p>
          <w:p w:rsidR="009B220A" w:rsidRPr="00DC6012" w:rsidRDefault="009B220A">
            <w:pPr>
              <w:spacing w:line="360" w:lineRule="auto"/>
              <w:ind w:left="180"/>
              <w:rPr>
                <w:rFonts w:ascii="仿宋" w:eastAsia="仿宋" w:hAnsi="仿宋"/>
                <w:sz w:val="24"/>
                <w:szCs w:val="24"/>
              </w:rPr>
            </w:pPr>
          </w:p>
          <w:p w:rsidR="009B220A" w:rsidRPr="00DC6012" w:rsidRDefault="009B220A">
            <w:pPr>
              <w:spacing w:line="360" w:lineRule="auto"/>
              <w:ind w:left="180"/>
              <w:rPr>
                <w:rFonts w:ascii="仿宋" w:eastAsia="仿宋" w:hAnsi="仿宋"/>
                <w:sz w:val="24"/>
                <w:szCs w:val="24"/>
              </w:rPr>
            </w:pPr>
          </w:p>
        </w:tc>
      </w:tr>
      <w:tr w:rsidR="009B220A" w:rsidRPr="00DC6012">
        <w:trPr>
          <w:trHeight w:val="890"/>
          <w:jc w:val="center"/>
        </w:trPr>
        <w:tc>
          <w:tcPr>
            <w:tcW w:w="9366" w:type="dxa"/>
            <w:gridSpan w:val="7"/>
          </w:tcPr>
          <w:p w:rsidR="009B220A" w:rsidRPr="00DC6012" w:rsidRDefault="00B6013C" w:rsidP="00377D72">
            <w:pPr>
              <w:spacing w:line="360" w:lineRule="auto"/>
              <w:rPr>
                <w:rFonts w:ascii="仿宋" w:eastAsia="仿宋" w:hAnsi="仿宋"/>
                <w:sz w:val="24"/>
                <w:szCs w:val="24"/>
              </w:rPr>
            </w:pPr>
            <w:r w:rsidRPr="00DC6012">
              <w:rPr>
                <w:rFonts w:ascii="仿宋" w:eastAsia="仿宋" w:hAnsi="仿宋" w:hint="eastAsia"/>
                <w:sz w:val="24"/>
                <w:szCs w:val="24"/>
              </w:rPr>
              <w:t>指导教师承担科研课题情况</w:t>
            </w:r>
          </w:p>
          <w:p w:rsidR="0014089B" w:rsidRPr="00DC6012" w:rsidRDefault="00377D72" w:rsidP="00377D72">
            <w:pPr>
              <w:spacing w:line="360" w:lineRule="auto"/>
              <w:ind w:firstLineChars="200" w:firstLine="480"/>
              <w:rPr>
                <w:rFonts w:ascii="仿宋" w:eastAsia="仿宋" w:hAnsi="仿宋"/>
                <w:sz w:val="24"/>
                <w:szCs w:val="24"/>
              </w:rPr>
            </w:pPr>
            <w:r w:rsidRPr="00DC6012">
              <w:rPr>
                <w:rFonts w:ascii="仿宋" w:eastAsia="仿宋" w:hAnsi="仿宋" w:hint="eastAsia"/>
                <w:sz w:val="24"/>
                <w:szCs w:val="24"/>
              </w:rPr>
              <w:t>1.</w:t>
            </w:r>
            <w:r w:rsidR="00573603" w:rsidRPr="00573603">
              <w:rPr>
                <w:rFonts w:ascii="仿宋" w:eastAsia="仿宋" w:hAnsi="仿宋"/>
                <w:sz w:val="24"/>
                <w:szCs w:val="24"/>
              </w:rPr>
              <w:t>主持国家自然科学基金项目（61379115）：“基于压缩感知的低信息密度数据收集理论及其在WSN中的应用”.2014.1-2017.12，76万元。</w:t>
            </w:r>
            <w:r w:rsidR="00573603" w:rsidRPr="00573603">
              <w:rPr>
                <w:rFonts w:ascii="仿宋" w:eastAsia="仿宋" w:hAnsi="仿宋" w:hint="eastAsia"/>
                <w:sz w:val="24"/>
                <w:szCs w:val="24"/>
              </w:rPr>
              <w:t> </w:t>
            </w:r>
            <w:r w:rsidR="00573603" w:rsidRPr="00573603">
              <w:rPr>
                <w:rFonts w:ascii="仿宋" w:eastAsia="仿宋" w:hAnsi="仿宋"/>
                <w:sz w:val="24"/>
                <w:szCs w:val="24"/>
              </w:rPr>
              <w:br/>
            </w:r>
            <w:r w:rsidR="00C57632" w:rsidRPr="00DC6012">
              <w:rPr>
                <w:rFonts w:ascii="仿宋" w:eastAsia="仿宋" w:hAnsi="仿宋" w:hint="eastAsia"/>
                <w:sz w:val="24"/>
                <w:szCs w:val="24"/>
              </w:rPr>
              <w:t xml:space="preserve">    </w:t>
            </w:r>
            <w:r>
              <w:rPr>
                <w:rFonts w:ascii="仿宋" w:eastAsia="仿宋" w:hAnsi="仿宋" w:hint="eastAsia"/>
                <w:sz w:val="24"/>
                <w:szCs w:val="24"/>
              </w:rPr>
              <w:t>2</w:t>
            </w:r>
            <w:r w:rsidRPr="00DC6012">
              <w:rPr>
                <w:rFonts w:ascii="仿宋" w:eastAsia="仿宋" w:hAnsi="仿宋" w:hint="eastAsia"/>
                <w:sz w:val="24"/>
                <w:szCs w:val="24"/>
              </w:rPr>
              <w:t>.</w:t>
            </w:r>
            <w:r w:rsidR="00573603" w:rsidRPr="00573603">
              <w:rPr>
                <w:rFonts w:ascii="仿宋" w:eastAsia="仿宋" w:hAnsi="仿宋"/>
                <w:sz w:val="24"/>
                <w:szCs w:val="24"/>
              </w:rPr>
              <w:t>主持湘潭大学重大人才计划培育基金项目(国家自科基金优青培育)：“移动通信系统中信号处理与传输关键技术研究”，2014.12起，共10万元。</w:t>
            </w:r>
            <w:r w:rsidR="00573603" w:rsidRPr="00573603">
              <w:rPr>
                <w:rFonts w:ascii="仿宋" w:eastAsia="仿宋" w:hAnsi="仿宋"/>
                <w:sz w:val="24"/>
                <w:szCs w:val="24"/>
              </w:rPr>
              <w:br/>
            </w:r>
            <w:r w:rsidR="00C57632" w:rsidRPr="00DC6012">
              <w:rPr>
                <w:rFonts w:ascii="仿宋" w:eastAsia="仿宋" w:hAnsi="仿宋" w:hint="eastAsia"/>
                <w:sz w:val="24"/>
                <w:szCs w:val="24"/>
              </w:rPr>
              <w:t xml:space="preserve">    </w:t>
            </w:r>
            <w:r>
              <w:rPr>
                <w:rFonts w:ascii="仿宋" w:eastAsia="仿宋" w:hAnsi="仿宋" w:hint="eastAsia"/>
                <w:sz w:val="24"/>
                <w:szCs w:val="24"/>
              </w:rPr>
              <w:t>3</w:t>
            </w:r>
            <w:r w:rsidRPr="00DC6012">
              <w:rPr>
                <w:rFonts w:ascii="仿宋" w:eastAsia="仿宋" w:hAnsi="仿宋" w:hint="eastAsia"/>
                <w:sz w:val="24"/>
                <w:szCs w:val="24"/>
              </w:rPr>
              <w:t>.</w:t>
            </w:r>
            <w:r w:rsidR="00573603" w:rsidRPr="00573603">
              <w:rPr>
                <w:rFonts w:ascii="仿宋" w:eastAsia="仿宋" w:hAnsi="仿宋"/>
                <w:sz w:val="24"/>
                <w:szCs w:val="24"/>
              </w:rPr>
              <w:t>主持国家自然科学基金委员会与韩国国家研究基金会联合资助合作交流项目</w:t>
            </w:r>
            <w:r w:rsidR="00573603" w:rsidRPr="00573603">
              <w:rPr>
                <w:rFonts w:ascii="仿宋" w:eastAsia="仿宋" w:hAnsi="仿宋"/>
                <w:sz w:val="24"/>
                <w:szCs w:val="24"/>
              </w:rPr>
              <w:lastRenderedPageBreak/>
              <w:t>(61311140261)：“基于压缩感知的无线传感器网络数据保质分发与重构”，2013.7-2015.6，8万元。</w:t>
            </w:r>
            <w:r w:rsidR="00573603" w:rsidRPr="00573603">
              <w:rPr>
                <w:rFonts w:ascii="仿宋" w:eastAsia="仿宋" w:hAnsi="仿宋"/>
                <w:sz w:val="24"/>
                <w:szCs w:val="24"/>
              </w:rPr>
              <w:br/>
            </w:r>
            <w:r w:rsidR="00C57632" w:rsidRPr="00DC6012">
              <w:rPr>
                <w:rFonts w:ascii="仿宋" w:eastAsia="仿宋" w:hAnsi="仿宋" w:hint="eastAsia"/>
                <w:sz w:val="24"/>
                <w:szCs w:val="24"/>
              </w:rPr>
              <w:t xml:space="preserve">    </w:t>
            </w:r>
            <w:r>
              <w:rPr>
                <w:rFonts w:ascii="仿宋" w:eastAsia="仿宋" w:hAnsi="仿宋" w:hint="eastAsia"/>
                <w:sz w:val="24"/>
                <w:szCs w:val="24"/>
              </w:rPr>
              <w:t>4</w:t>
            </w:r>
            <w:r w:rsidRPr="00DC6012">
              <w:rPr>
                <w:rFonts w:ascii="仿宋" w:eastAsia="仿宋" w:hAnsi="仿宋" w:hint="eastAsia"/>
                <w:sz w:val="24"/>
                <w:szCs w:val="24"/>
              </w:rPr>
              <w:t>.</w:t>
            </w:r>
            <w:r w:rsidR="00573603" w:rsidRPr="00573603">
              <w:rPr>
                <w:rFonts w:ascii="仿宋" w:eastAsia="仿宋" w:hAnsi="仿宋"/>
                <w:sz w:val="24"/>
                <w:szCs w:val="24"/>
              </w:rPr>
              <w:t>完成主持国家自然科学基金项目(61100215)：“物联网环境下无线多媒体传感器网络QoS保障机制研究”，2012.1-2014.12，25万元。</w:t>
            </w:r>
            <w:r w:rsidR="00573603" w:rsidRPr="00573603">
              <w:rPr>
                <w:rFonts w:ascii="仿宋" w:eastAsia="仿宋" w:hAnsi="仿宋"/>
                <w:sz w:val="24"/>
                <w:szCs w:val="24"/>
              </w:rPr>
              <w:br/>
            </w:r>
            <w:r w:rsidR="00C57632" w:rsidRPr="00DC6012">
              <w:rPr>
                <w:rFonts w:ascii="仿宋" w:eastAsia="仿宋" w:hAnsi="仿宋" w:hint="eastAsia"/>
                <w:sz w:val="24"/>
                <w:szCs w:val="24"/>
              </w:rPr>
              <w:t xml:space="preserve">    </w:t>
            </w:r>
            <w:r>
              <w:rPr>
                <w:rFonts w:ascii="仿宋" w:eastAsia="仿宋" w:hAnsi="仿宋" w:hint="eastAsia"/>
                <w:sz w:val="24"/>
                <w:szCs w:val="24"/>
              </w:rPr>
              <w:t>5</w:t>
            </w:r>
            <w:r w:rsidRPr="00DC6012">
              <w:rPr>
                <w:rFonts w:ascii="仿宋" w:eastAsia="仿宋" w:hAnsi="仿宋" w:hint="eastAsia"/>
                <w:sz w:val="24"/>
                <w:szCs w:val="24"/>
              </w:rPr>
              <w:t>.</w:t>
            </w:r>
            <w:r w:rsidR="00573603" w:rsidRPr="00573603">
              <w:rPr>
                <w:rFonts w:ascii="仿宋" w:eastAsia="仿宋" w:hAnsi="仿宋"/>
                <w:sz w:val="24"/>
                <w:szCs w:val="24"/>
              </w:rPr>
              <w:t>完成主持湖南省自然科学省市联合基金(12JJ9021)：“物联网环境下风电监控通信互操作性研究”,2012.1-2014.12，5万元。</w:t>
            </w:r>
          </w:p>
          <w:p w:rsidR="00F76C1E" w:rsidRPr="00DC6012" w:rsidRDefault="00F76C1E" w:rsidP="00377D72">
            <w:pPr>
              <w:spacing w:line="360" w:lineRule="auto"/>
              <w:ind w:firstLineChars="200" w:firstLine="480"/>
              <w:rPr>
                <w:rFonts w:ascii="仿宋" w:eastAsia="仿宋" w:hAnsi="仿宋"/>
                <w:sz w:val="24"/>
                <w:szCs w:val="24"/>
              </w:rPr>
            </w:pPr>
          </w:p>
          <w:p w:rsidR="0014089B" w:rsidRPr="00DC6012" w:rsidRDefault="0014089B" w:rsidP="00377D72">
            <w:pPr>
              <w:spacing w:line="360" w:lineRule="auto"/>
              <w:ind w:firstLineChars="200" w:firstLine="480"/>
              <w:rPr>
                <w:rFonts w:ascii="仿宋" w:eastAsia="仿宋" w:hAnsi="仿宋"/>
                <w:sz w:val="24"/>
                <w:szCs w:val="24"/>
              </w:rPr>
            </w:pPr>
          </w:p>
        </w:tc>
      </w:tr>
      <w:tr w:rsidR="009B220A" w:rsidRPr="00DC6012">
        <w:trPr>
          <w:trHeight w:val="890"/>
          <w:jc w:val="center"/>
        </w:trPr>
        <w:tc>
          <w:tcPr>
            <w:tcW w:w="9366" w:type="dxa"/>
            <w:gridSpan w:val="7"/>
          </w:tcPr>
          <w:p w:rsidR="009B220A" w:rsidRPr="00DC6012" w:rsidRDefault="00B6013C">
            <w:pPr>
              <w:spacing w:line="360" w:lineRule="auto"/>
              <w:rPr>
                <w:rFonts w:ascii="仿宋" w:eastAsia="仿宋" w:hAnsi="仿宋"/>
                <w:sz w:val="24"/>
                <w:szCs w:val="24"/>
              </w:rPr>
            </w:pPr>
            <w:r w:rsidRPr="00DC6012">
              <w:rPr>
                <w:rFonts w:ascii="仿宋" w:eastAsia="仿宋" w:hAnsi="仿宋" w:hint="eastAsia"/>
                <w:sz w:val="24"/>
                <w:szCs w:val="24"/>
              </w:rPr>
              <w:lastRenderedPageBreak/>
              <w:t>项目研究和实验的目的、内容和要解决的主要问题</w:t>
            </w:r>
          </w:p>
          <w:p w:rsidR="009B220A" w:rsidRPr="00DC6012" w:rsidRDefault="00B6013C">
            <w:pPr>
              <w:adjustRightInd/>
              <w:snapToGrid/>
              <w:spacing w:after="0" w:line="360" w:lineRule="auto"/>
              <w:rPr>
                <w:rFonts w:ascii="仿宋" w:eastAsia="仿宋" w:hAnsi="仿宋"/>
                <w:b/>
                <w:sz w:val="24"/>
                <w:szCs w:val="24"/>
              </w:rPr>
            </w:pPr>
            <w:r w:rsidRPr="00DC6012">
              <w:rPr>
                <w:rFonts w:ascii="仿宋" w:eastAsia="仿宋" w:hAnsi="仿宋"/>
                <w:b/>
                <w:sz w:val="24"/>
                <w:szCs w:val="24"/>
              </w:rPr>
              <w:t>项目研究和实验的目的:</w:t>
            </w:r>
          </w:p>
          <w:p w:rsidR="009B220A" w:rsidRPr="00DC6012" w:rsidRDefault="00B6013C" w:rsidP="0004654D">
            <w:pPr>
              <w:adjustRightInd/>
              <w:snapToGrid/>
              <w:spacing w:after="0" w:line="360" w:lineRule="auto"/>
              <w:ind w:firstLineChars="200" w:firstLine="480"/>
              <w:rPr>
                <w:rFonts w:ascii="仿宋" w:eastAsia="仿宋" w:hAnsi="仿宋"/>
                <w:sz w:val="24"/>
                <w:szCs w:val="24"/>
              </w:rPr>
            </w:pPr>
            <w:r w:rsidRPr="00DC6012">
              <w:rPr>
                <w:rFonts w:ascii="仿宋" w:eastAsia="仿宋" w:hAnsi="仿宋" w:hint="eastAsia"/>
                <w:sz w:val="24"/>
                <w:szCs w:val="24"/>
              </w:rPr>
              <w:t>从2012</w:t>
            </w:r>
            <w:r w:rsidR="00F76C1E" w:rsidRPr="00DC6012">
              <w:rPr>
                <w:rFonts w:ascii="仿宋" w:eastAsia="仿宋" w:hAnsi="仿宋" w:hint="eastAsia"/>
                <w:sz w:val="24"/>
                <w:szCs w:val="24"/>
              </w:rPr>
              <w:t>年开始，大数据时代来临，人们用大数据</w:t>
            </w:r>
            <w:r w:rsidRPr="00DC6012">
              <w:rPr>
                <w:rFonts w:ascii="仿宋" w:eastAsia="仿宋" w:hAnsi="仿宋" w:hint="eastAsia"/>
                <w:sz w:val="24"/>
                <w:szCs w:val="24"/>
              </w:rPr>
              <w:t>来</w:t>
            </w:r>
            <w:hyperlink r:id="rId9" w:tgtFrame="https://baike.baidu.com/item/%E5%A4%A7%E6%95%B0%E6%8D%AE%E6%97%B6%E4%BB%A3/_blank" w:history="1">
              <w:r w:rsidRPr="00DC6012">
                <w:rPr>
                  <w:rFonts w:ascii="仿宋" w:eastAsia="仿宋" w:hAnsi="仿宋"/>
                  <w:sz w:val="24"/>
                  <w:szCs w:val="24"/>
                </w:rPr>
                <w:t>描述</w:t>
              </w:r>
            </w:hyperlink>
            <w:r w:rsidRPr="00DC6012">
              <w:rPr>
                <w:rFonts w:ascii="仿宋" w:eastAsia="仿宋" w:hAnsi="仿宋"/>
                <w:sz w:val="24"/>
                <w:szCs w:val="24"/>
              </w:rPr>
              <w:t>和</w:t>
            </w:r>
            <w:hyperlink r:id="rId10" w:tgtFrame="https://baike.baidu.com/item/%E5%A4%A7%E6%95%B0%E6%8D%AE%E6%97%B6%E4%BB%A3/_blank" w:history="1">
              <w:r w:rsidRPr="00DC6012">
                <w:rPr>
                  <w:rFonts w:ascii="仿宋" w:eastAsia="仿宋" w:hAnsi="仿宋"/>
                  <w:sz w:val="24"/>
                  <w:szCs w:val="24"/>
                </w:rPr>
                <w:t>定义</w:t>
              </w:r>
            </w:hyperlink>
            <w:r w:rsidRPr="00DC6012">
              <w:rPr>
                <w:rFonts w:ascii="仿宋" w:eastAsia="仿宋" w:hAnsi="仿宋"/>
                <w:sz w:val="24"/>
                <w:szCs w:val="24"/>
              </w:rPr>
              <w:t>信息爆炸时代产生的海量数据，并命名与之相关的</w:t>
            </w:r>
            <w:hyperlink r:id="rId11" w:tgtFrame="https://baike.baidu.com/item/%E5%A4%A7%E6%95%B0%E6%8D%AE%E6%97%B6%E4%BB%A3/_blank" w:history="1">
              <w:r w:rsidRPr="00DC6012">
                <w:rPr>
                  <w:rFonts w:ascii="仿宋" w:eastAsia="仿宋" w:hAnsi="仿宋"/>
                  <w:sz w:val="24"/>
                  <w:szCs w:val="24"/>
                </w:rPr>
                <w:t>技术发展</w:t>
              </w:r>
            </w:hyperlink>
            <w:r w:rsidRPr="00DC6012">
              <w:rPr>
                <w:rFonts w:ascii="仿宋" w:eastAsia="仿宋" w:hAnsi="仿宋"/>
                <w:sz w:val="24"/>
                <w:szCs w:val="24"/>
              </w:rPr>
              <w:t>与</w:t>
            </w:r>
            <w:hyperlink r:id="rId12" w:tgtFrame="https://baike.baidu.com/item/%E5%A4%A7%E6%95%B0%E6%8D%AE%E6%97%B6%E4%BB%A3/_blank" w:history="1">
              <w:r w:rsidRPr="00DC6012">
                <w:rPr>
                  <w:rFonts w:ascii="仿宋" w:eastAsia="仿宋" w:hAnsi="仿宋"/>
                  <w:sz w:val="24"/>
                  <w:szCs w:val="24"/>
                </w:rPr>
                <w:t>创新</w:t>
              </w:r>
            </w:hyperlink>
            <w:r w:rsidRPr="00DC6012">
              <w:rPr>
                <w:rFonts w:ascii="仿宋" w:eastAsia="仿宋" w:hAnsi="仿宋"/>
                <w:sz w:val="24"/>
                <w:szCs w:val="24"/>
              </w:rPr>
              <w:t>。</w:t>
            </w:r>
            <w:hyperlink r:id="rId13" w:tgtFrame="https://baike.baidu.com/item/%E5%A4%A7%E6%95%B0%E6%8D%AE%E6%97%B6%E4%BB%A3/_blank" w:history="1">
              <w:r w:rsidRPr="00DC6012">
                <w:rPr>
                  <w:rFonts w:ascii="仿宋" w:eastAsia="仿宋" w:hAnsi="仿宋"/>
                  <w:sz w:val="24"/>
                  <w:szCs w:val="24"/>
                </w:rPr>
                <w:t>数据</w:t>
              </w:r>
            </w:hyperlink>
            <w:r w:rsidRPr="00DC6012">
              <w:rPr>
                <w:rFonts w:ascii="仿宋" w:eastAsia="仿宋" w:hAnsi="仿宋"/>
                <w:sz w:val="24"/>
                <w:szCs w:val="24"/>
              </w:rPr>
              <w:t>正在迅速膨胀并变大，它决定着企业的未来发展，虽然很多企业可能并没有意识到数据爆炸性增长带来问题的隐患，但是随着时间的推移，人们将越来越多的意识到数据对企业的</w:t>
            </w:r>
            <w:hyperlink r:id="rId14" w:tgtFrame="https://baike.baidu.com/item/%E5%A4%A7%E6%95%B0%E6%8D%AE%E6%97%B6%E4%BB%A3/_blank" w:history="1">
              <w:r w:rsidRPr="00DC6012">
                <w:rPr>
                  <w:rFonts w:ascii="仿宋" w:eastAsia="仿宋" w:hAnsi="仿宋"/>
                  <w:sz w:val="24"/>
                  <w:szCs w:val="24"/>
                </w:rPr>
                <w:t>重要性</w:t>
              </w:r>
            </w:hyperlink>
            <w:r w:rsidRPr="00DC6012">
              <w:rPr>
                <w:rFonts w:ascii="仿宋" w:eastAsia="仿宋" w:hAnsi="仿宋" w:hint="eastAsia"/>
                <w:sz w:val="24"/>
                <w:szCs w:val="24"/>
              </w:rPr>
              <w:t>，数据，已经渗透到当今每一个</w:t>
            </w:r>
            <w:hyperlink r:id="rId15" w:tgtFrame="https://baike.baidu.com/item/%E5%A4%A7%E6%95%B0%E6%8D%AE%E6%97%B6%E4%BB%A3/_blank" w:history="1">
              <w:r w:rsidRPr="00DC6012">
                <w:rPr>
                  <w:rFonts w:ascii="仿宋" w:eastAsia="仿宋" w:hAnsi="仿宋"/>
                  <w:sz w:val="24"/>
                  <w:szCs w:val="24"/>
                </w:rPr>
                <w:t>行业</w:t>
              </w:r>
            </w:hyperlink>
            <w:r w:rsidRPr="00DC6012">
              <w:rPr>
                <w:rFonts w:ascii="仿宋" w:eastAsia="仿宋" w:hAnsi="仿宋"/>
                <w:sz w:val="24"/>
                <w:szCs w:val="24"/>
              </w:rPr>
              <w:t>和业务职能</w:t>
            </w:r>
            <w:hyperlink r:id="rId16" w:tgtFrame="https://baike.baidu.com/item/%E5%A4%A7%E6%95%B0%E6%8D%AE%E6%97%B6%E4%BB%A3/_blank" w:history="1">
              <w:r w:rsidRPr="00DC6012">
                <w:rPr>
                  <w:rFonts w:ascii="仿宋" w:eastAsia="仿宋" w:hAnsi="仿宋"/>
                  <w:sz w:val="24"/>
                  <w:szCs w:val="24"/>
                </w:rPr>
                <w:t>领域</w:t>
              </w:r>
            </w:hyperlink>
            <w:r w:rsidRPr="00DC6012">
              <w:rPr>
                <w:rFonts w:ascii="仿宋" w:eastAsia="仿宋" w:hAnsi="仿宋"/>
                <w:sz w:val="24"/>
                <w:szCs w:val="24"/>
              </w:rPr>
              <w:t>，成为重要的生产因素。人们对于海量</w:t>
            </w:r>
            <w:hyperlink r:id="rId17" w:tgtFrame="https://baike.baidu.com/item/%E5%A4%A7%E6%95%B0%E6%8D%AE%E6%97%B6%E4%BB%A3/_blank" w:history="1">
              <w:r w:rsidRPr="00DC6012">
                <w:rPr>
                  <w:rFonts w:ascii="仿宋" w:eastAsia="仿宋" w:hAnsi="仿宋"/>
                  <w:sz w:val="24"/>
                  <w:szCs w:val="24"/>
                </w:rPr>
                <w:t>数据</w:t>
              </w:r>
            </w:hyperlink>
            <w:r w:rsidRPr="00DC6012">
              <w:rPr>
                <w:rFonts w:ascii="仿宋" w:eastAsia="仿宋" w:hAnsi="仿宋"/>
                <w:sz w:val="24"/>
                <w:szCs w:val="24"/>
              </w:rPr>
              <w:t>的</w:t>
            </w:r>
            <w:hyperlink r:id="rId18" w:tgtFrame="https://baike.baidu.com/item/%E5%A4%A7%E6%95%B0%E6%8D%AE%E6%97%B6%E4%BB%A3/_blank" w:history="1">
              <w:r w:rsidRPr="00DC6012">
                <w:rPr>
                  <w:rFonts w:ascii="仿宋" w:eastAsia="仿宋" w:hAnsi="仿宋"/>
                  <w:sz w:val="24"/>
                  <w:szCs w:val="24"/>
                </w:rPr>
                <w:t>挖掘</w:t>
              </w:r>
            </w:hyperlink>
            <w:r w:rsidRPr="00DC6012">
              <w:rPr>
                <w:rFonts w:ascii="仿宋" w:eastAsia="仿宋" w:hAnsi="仿宋"/>
                <w:sz w:val="24"/>
                <w:szCs w:val="24"/>
              </w:rPr>
              <w:t>和</w:t>
            </w:r>
            <w:hyperlink r:id="rId19" w:tgtFrame="https://baike.baidu.com/item/%E5%A4%A7%E6%95%B0%E6%8D%AE%E6%97%B6%E4%BB%A3/_blank" w:history="1">
              <w:r w:rsidRPr="00DC6012">
                <w:rPr>
                  <w:rFonts w:ascii="仿宋" w:eastAsia="仿宋" w:hAnsi="仿宋"/>
                  <w:sz w:val="24"/>
                  <w:szCs w:val="24"/>
                </w:rPr>
                <w:t>运用</w:t>
              </w:r>
            </w:hyperlink>
            <w:r w:rsidRPr="00DC6012">
              <w:rPr>
                <w:rFonts w:ascii="仿宋" w:eastAsia="仿宋" w:hAnsi="仿宋"/>
                <w:sz w:val="24"/>
                <w:szCs w:val="24"/>
              </w:rPr>
              <w:t>，预示着新一波生产率增长和消费者盈余浪潮的到来。</w:t>
            </w:r>
            <w:r w:rsidRPr="00DC6012">
              <w:rPr>
                <w:rFonts w:ascii="仿宋" w:eastAsia="仿宋" w:hAnsi="仿宋" w:hint="eastAsia"/>
                <w:sz w:val="24"/>
                <w:szCs w:val="24"/>
              </w:rPr>
              <w:t>界而言之，如何从海量数据分析出优质的信息并利用这些信息变得尤其重要。</w:t>
            </w:r>
          </w:p>
          <w:p w:rsidR="009B220A" w:rsidRPr="00DC6012" w:rsidRDefault="00B6013C">
            <w:pPr>
              <w:adjustRightInd/>
              <w:snapToGrid/>
              <w:spacing w:after="0" w:line="360" w:lineRule="auto"/>
              <w:ind w:firstLineChars="200" w:firstLine="480"/>
              <w:rPr>
                <w:rFonts w:ascii="仿宋" w:eastAsia="仿宋" w:hAnsi="仿宋"/>
                <w:sz w:val="24"/>
                <w:szCs w:val="24"/>
              </w:rPr>
            </w:pPr>
            <w:r w:rsidRPr="00DC6012">
              <w:rPr>
                <w:rFonts w:ascii="仿宋" w:eastAsia="仿宋" w:hAnsi="仿宋" w:hint="eastAsia"/>
                <w:sz w:val="24"/>
                <w:szCs w:val="24"/>
              </w:rPr>
              <w:t>而对于我们所熟知的外卖行业，从90年代互联网的普及到O2O模式应用于外卖行业，外卖行业得到了迅猛的发展，学生和白领成为网站订购的主力。经过几年的发展，外卖行业每天数据产生量不断增大，由此，如何把不同平台的数据获取下来，并祛除异构，以及如何分析数据，为之后经营提供指导；正如我们所知未来的世界必定是大数据的时代，因此，对于商家而言，分析利用外卖数据变得意义非凡。</w:t>
            </w:r>
          </w:p>
          <w:p w:rsidR="009B220A" w:rsidRPr="00DC6012" w:rsidRDefault="00B6013C">
            <w:pPr>
              <w:adjustRightInd/>
              <w:snapToGrid/>
              <w:spacing w:after="0" w:line="360" w:lineRule="auto"/>
              <w:ind w:firstLineChars="200" w:firstLine="480"/>
              <w:rPr>
                <w:rFonts w:ascii="仿宋" w:eastAsia="仿宋" w:hAnsi="仿宋"/>
                <w:sz w:val="24"/>
                <w:szCs w:val="24"/>
              </w:rPr>
            </w:pPr>
            <w:r w:rsidRPr="00DC6012">
              <w:rPr>
                <w:rFonts w:ascii="仿宋" w:eastAsia="仿宋" w:hAnsi="仿宋" w:hint="eastAsia"/>
                <w:sz w:val="24"/>
                <w:szCs w:val="24"/>
              </w:rPr>
              <w:t>随着近几年计算机计算能力的大幅提升，深度学习的兴起，以及其结合数据挖掘取得了显著的结果，由此为分析大量外卖数据奠定了基础。</w:t>
            </w:r>
          </w:p>
          <w:p w:rsidR="00573603" w:rsidRPr="00DC6012" w:rsidRDefault="00B6013C" w:rsidP="0014089B">
            <w:pPr>
              <w:adjustRightInd/>
              <w:snapToGrid/>
              <w:spacing w:after="0" w:line="360" w:lineRule="auto"/>
              <w:ind w:firstLineChars="200" w:firstLine="480"/>
              <w:rPr>
                <w:rFonts w:ascii="仿宋" w:eastAsia="仿宋" w:hAnsi="仿宋"/>
                <w:sz w:val="24"/>
                <w:szCs w:val="24"/>
              </w:rPr>
            </w:pPr>
            <w:r w:rsidRPr="00DC6012">
              <w:rPr>
                <w:rFonts w:ascii="仿宋" w:eastAsia="仿宋" w:hAnsi="仿宋"/>
                <w:sz w:val="24"/>
                <w:szCs w:val="24"/>
              </w:rPr>
              <w:t>本项目通过网络</w:t>
            </w:r>
            <w:r w:rsidRPr="00DC6012">
              <w:rPr>
                <w:rFonts w:ascii="仿宋" w:eastAsia="仿宋" w:hAnsi="仿宋" w:hint="eastAsia"/>
                <w:sz w:val="24"/>
                <w:szCs w:val="24"/>
              </w:rPr>
              <w:t>获取</w:t>
            </w:r>
            <w:r w:rsidRPr="00DC6012">
              <w:rPr>
                <w:rFonts w:ascii="仿宋" w:eastAsia="仿宋" w:hAnsi="仿宋"/>
                <w:sz w:val="24"/>
                <w:szCs w:val="24"/>
              </w:rPr>
              <w:t>大量</w:t>
            </w:r>
            <w:r w:rsidRPr="00DC6012">
              <w:rPr>
                <w:rFonts w:ascii="仿宋" w:eastAsia="仿宋" w:hAnsi="仿宋" w:hint="eastAsia"/>
                <w:sz w:val="24"/>
                <w:szCs w:val="24"/>
              </w:rPr>
              <w:t>湘潭大学</w:t>
            </w:r>
            <w:r w:rsidRPr="00DC6012">
              <w:rPr>
                <w:rFonts w:ascii="仿宋" w:eastAsia="仿宋" w:hAnsi="仿宋"/>
                <w:sz w:val="24"/>
                <w:szCs w:val="24"/>
              </w:rPr>
              <w:t>周边商家在饿了么，美团，百度外卖平台的一年销售数据，通过大数据分析，可视化结果，分析湘大师生点餐规律，从而为商家经营，选址等提供有力依据，同时项目设计深度学习预测模型，通过数据训练后去预测销量等</w:t>
            </w:r>
            <w:r w:rsidRPr="00DC6012">
              <w:rPr>
                <w:rFonts w:ascii="仿宋" w:eastAsia="仿宋" w:hAnsi="仿宋" w:hint="eastAsia"/>
                <w:sz w:val="24"/>
                <w:szCs w:val="24"/>
              </w:rPr>
              <w:t>。</w:t>
            </w:r>
          </w:p>
          <w:p w:rsidR="009B220A" w:rsidRPr="00DC6012" w:rsidRDefault="00B6013C">
            <w:pPr>
              <w:spacing w:line="360" w:lineRule="auto"/>
              <w:rPr>
                <w:rFonts w:ascii="仿宋" w:eastAsia="仿宋" w:hAnsi="仿宋"/>
                <w:b/>
                <w:sz w:val="24"/>
                <w:szCs w:val="24"/>
              </w:rPr>
            </w:pPr>
            <w:r w:rsidRPr="00DC6012">
              <w:rPr>
                <w:rFonts w:ascii="仿宋" w:eastAsia="仿宋" w:hAnsi="仿宋" w:hint="eastAsia"/>
                <w:b/>
                <w:sz w:val="24"/>
                <w:szCs w:val="24"/>
              </w:rPr>
              <w:lastRenderedPageBreak/>
              <w:t>项目内容：</w:t>
            </w:r>
          </w:p>
          <w:p w:rsidR="009B220A" w:rsidRPr="00DC6012" w:rsidRDefault="00B6013C" w:rsidP="00573603">
            <w:pPr>
              <w:spacing w:line="360" w:lineRule="auto"/>
              <w:ind w:firstLineChars="200" w:firstLine="480"/>
              <w:rPr>
                <w:rFonts w:ascii="仿宋" w:eastAsia="仿宋" w:hAnsi="仿宋"/>
                <w:sz w:val="24"/>
                <w:szCs w:val="24"/>
              </w:rPr>
            </w:pPr>
            <w:r w:rsidRPr="00DC6012">
              <w:rPr>
                <w:rFonts w:ascii="仿宋" w:eastAsia="仿宋" w:hAnsi="仿宋" w:hint="eastAsia"/>
                <w:sz w:val="24"/>
                <w:szCs w:val="24"/>
              </w:rPr>
              <w:t>1</w:t>
            </w:r>
            <w:r w:rsidR="0014089B" w:rsidRPr="00DC6012">
              <w:rPr>
                <w:rFonts w:ascii="仿宋" w:eastAsia="仿宋" w:hAnsi="仿宋" w:hint="eastAsia"/>
                <w:sz w:val="24"/>
                <w:szCs w:val="24"/>
              </w:rPr>
              <w:t>．</w:t>
            </w:r>
            <w:r w:rsidRPr="00DC6012">
              <w:rPr>
                <w:rFonts w:ascii="仿宋" w:eastAsia="仿宋" w:hAnsi="仿宋" w:hint="eastAsia"/>
                <w:sz w:val="24"/>
                <w:szCs w:val="24"/>
              </w:rPr>
              <w:t>通过Python分布式爬虫以湘潭大学为例获取其周边一年度的外卖平台所有信息，数据定期</w:t>
            </w:r>
            <w:r w:rsidRPr="00DC6012">
              <w:rPr>
                <w:rFonts w:ascii="仿宋" w:eastAsia="仿宋" w:hAnsi="仿宋"/>
                <w:sz w:val="24"/>
                <w:szCs w:val="24"/>
              </w:rPr>
              <w:t>在</w:t>
            </w:r>
            <w:r w:rsidRPr="00DC6012">
              <w:rPr>
                <w:rFonts w:ascii="仿宋" w:eastAsia="仿宋" w:hAnsi="仿宋" w:hint="eastAsia"/>
                <w:sz w:val="24"/>
                <w:szCs w:val="24"/>
              </w:rPr>
              <w:t>每天的10:00，12:00，14:00，18:00，22:00五个时间点获取。</w:t>
            </w:r>
          </w:p>
          <w:p w:rsidR="009B220A" w:rsidRPr="00DC6012" w:rsidRDefault="00B6013C" w:rsidP="00573603">
            <w:pPr>
              <w:spacing w:line="360" w:lineRule="auto"/>
              <w:ind w:firstLineChars="200" w:firstLine="480"/>
              <w:rPr>
                <w:rFonts w:ascii="仿宋" w:eastAsia="仿宋" w:hAnsi="仿宋"/>
                <w:sz w:val="24"/>
                <w:szCs w:val="24"/>
              </w:rPr>
            </w:pPr>
            <w:r w:rsidRPr="00DC6012">
              <w:rPr>
                <w:rFonts w:ascii="仿宋" w:eastAsia="仿宋" w:hAnsi="仿宋" w:hint="eastAsia"/>
                <w:sz w:val="24"/>
                <w:szCs w:val="24"/>
              </w:rPr>
              <w:t>2</w:t>
            </w:r>
            <w:r w:rsidR="0014089B" w:rsidRPr="00DC6012">
              <w:rPr>
                <w:rFonts w:ascii="仿宋" w:eastAsia="仿宋" w:hAnsi="仿宋" w:hint="eastAsia"/>
                <w:sz w:val="24"/>
                <w:szCs w:val="24"/>
              </w:rPr>
              <w:t>．</w:t>
            </w:r>
            <w:r w:rsidRPr="00DC6012">
              <w:rPr>
                <w:rFonts w:ascii="仿宋" w:eastAsia="仿宋" w:hAnsi="仿宋"/>
                <w:sz w:val="24"/>
                <w:szCs w:val="24"/>
              </w:rPr>
              <w:t>结合</w:t>
            </w:r>
            <w:r w:rsidRPr="00DC6012">
              <w:rPr>
                <w:rFonts w:ascii="仿宋" w:eastAsia="仿宋" w:hAnsi="仿宋" w:hint="eastAsia"/>
                <w:sz w:val="24"/>
                <w:szCs w:val="24"/>
              </w:rPr>
              <w:t>Pythonnumpy，pandas，re正则表达式，sk</w:t>
            </w:r>
            <w:r w:rsidRPr="00DC6012">
              <w:rPr>
                <w:rFonts w:ascii="仿宋" w:eastAsia="仿宋" w:hAnsi="仿宋"/>
                <w:sz w:val="24"/>
                <w:szCs w:val="24"/>
              </w:rPr>
              <w:t>learn</w:t>
            </w:r>
            <w:r w:rsidRPr="00DC6012">
              <w:rPr>
                <w:rFonts w:ascii="仿宋" w:eastAsia="仿宋" w:hAnsi="仿宋" w:hint="eastAsia"/>
                <w:sz w:val="24"/>
                <w:szCs w:val="24"/>
              </w:rPr>
              <w:t>库进行数据预处理得到结构化数据，从结构化数据</w:t>
            </w:r>
            <w:r w:rsidRPr="00DC6012">
              <w:rPr>
                <w:rFonts w:ascii="仿宋" w:eastAsia="仿宋" w:hAnsi="仿宋"/>
                <w:sz w:val="24"/>
                <w:szCs w:val="24"/>
              </w:rPr>
              <w:t>中</w:t>
            </w:r>
            <w:r w:rsidRPr="00DC6012">
              <w:rPr>
                <w:rFonts w:ascii="仿宋" w:eastAsia="仿宋" w:hAnsi="仿宋" w:hint="eastAsia"/>
                <w:sz w:val="24"/>
                <w:szCs w:val="24"/>
              </w:rPr>
              <w:t>提取有用特征做模型输入。</w:t>
            </w:r>
          </w:p>
          <w:p w:rsidR="009B220A" w:rsidRPr="00DC6012" w:rsidRDefault="00B6013C" w:rsidP="00573603">
            <w:pPr>
              <w:spacing w:line="360" w:lineRule="auto"/>
              <w:ind w:firstLineChars="200" w:firstLine="480"/>
              <w:rPr>
                <w:rFonts w:ascii="仿宋" w:eastAsia="仿宋" w:hAnsi="仿宋"/>
                <w:sz w:val="24"/>
                <w:szCs w:val="24"/>
              </w:rPr>
            </w:pPr>
            <w:r w:rsidRPr="00DC6012">
              <w:rPr>
                <w:rFonts w:ascii="仿宋" w:eastAsia="仿宋" w:hAnsi="仿宋" w:hint="eastAsia"/>
                <w:sz w:val="24"/>
                <w:szCs w:val="24"/>
              </w:rPr>
              <w:t>3</w:t>
            </w:r>
            <w:r w:rsidR="0014089B" w:rsidRPr="00DC6012">
              <w:rPr>
                <w:rFonts w:ascii="仿宋" w:eastAsia="仿宋" w:hAnsi="仿宋" w:hint="eastAsia"/>
                <w:sz w:val="24"/>
                <w:szCs w:val="24"/>
              </w:rPr>
              <w:t>．</w:t>
            </w:r>
            <w:r w:rsidRPr="00DC6012">
              <w:rPr>
                <w:rFonts w:ascii="仿宋" w:eastAsia="仿宋" w:hAnsi="仿宋" w:hint="eastAsia"/>
                <w:sz w:val="24"/>
                <w:szCs w:val="24"/>
              </w:rPr>
              <w:t>通过Pythonmatplotlib</w:t>
            </w:r>
            <w:r w:rsidRPr="00DC6012">
              <w:rPr>
                <w:rFonts w:ascii="仿宋" w:eastAsia="仿宋" w:hAnsi="仿宋"/>
                <w:sz w:val="24"/>
                <w:szCs w:val="24"/>
              </w:rPr>
              <w:t>进行</w:t>
            </w:r>
            <w:r w:rsidRPr="00DC6012">
              <w:rPr>
                <w:rFonts w:ascii="仿宋" w:eastAsia="仿宋" w:hAnsi="仿宋" w:hint="eastAsia"/>
                <w:sz w:val="24"/>
                <w:szCs w:val="24"/>
              </w:rPr>
              <w:t>数据可视化分析</w:t>
            </w:r>
            <w:r w:rsidRPr="00DC6012">
              <w:rPr>
                <w:rFonts w:ascii="仿宋" w:eastAsia="仿宋" w:hAnsi="仿宋"/>
                <w:sz w:val="24"/>
                <w:szCs w:val="24"/>
              </w:rPr>
              <w:t>，绘制相关数据分析图，商家能借此了解本地区外卖行业的大部分信息</w:t>
            </w:r>
            <w:r w:rsidRPr="00DC6012">
              <w:rPr>
                <w:rFonts w:ascii="仿宋" w:eastAsia="仿宋" w:hAnsi="仿宋" w:hint="eastAsia"/>
                <w:sz w:val="24"/>
                <w:szCs w:val="24"/>
              </w:rPr>
              <w:t>，如某店单件商品的日销售量、月销售量变化情况，以及该商品与其他的对比的结果等，商家可由此信息适当调整经营政策。</w:t>
            </w:r>
          </w:p>
          <w:p w:rsidR="009B220A" w:rsidRPr="00DC6012" w:rsidRDefault="00B6013C" w:rsidP="00573603">
            <w:pPr>
              <w:spacing w:line="360" w:lineRule="auto"/>
              <w:ind w:firstLineChars="200" w:firstLine="480"/>
              <w:rPr>
                <w:rFonts w:ascii="仿宋" w:eastAsia="仿宋" w:hAnsi="仿宋"/>
                <w:sz w:val="24"/>
                <w:szCs w:val="24"/>
              </w:rPr>
            </w:pPr>
            <w:r w:rsidRPr="00DC6012">
              <w:rPr>
                <w:rFonts w:ascii="仿宋" w:eastAsia="仿宋" w:hAnsi="仿宋" w:hint="eastAsia"/>
                <w:sz w:val="24"/>
                <w:szCs w:val="24"/>
              </w:rPr>
              <w:t>4</w:t>
            </w:r>
            <w:r w:rsidR="0014089B" w:rsidRPr="00DC6012">
              <w:rPr>
                <w:rFonts w:ascii="仿宋" w:eastAsia="仿宋" w:hAnsi="仿宋" w:hint="eastAsia"/>
                <w:sz w:val="24"/>
                <w:szCs w:val="24"/>
              </w:rPr>
              <w:t>．</w:t>
            </w:r>
            <w:r w:rsidRPr="00DC6012">
              <w:rPr>
                <w:rFonts w:ascii="仿宋" w:eastAsia="仿宋" w:hAnsi="仿宋" w:hint="eastAsia"/>
                <w:sz w:val="24"/>
                <w:szCs w:val="24"/>
              </w:rPr>
              <w:t>寻找一个合适DeepLearning模型结合attention机制，并用Tensorflow或者Pytorch设计实际模型，对数据进行训练，</w:t>
            </w:r>
            <w:r w:rsidRPr="00DC6012">
              <w:rPr>
                <w:rFonts w:ascii="仿宋" w:eastAsia="仿宋" w:hAnsi="仿宋"/>
                <w:sz w:val="24"/>
                <w:szCs w:val="24"/>
              </w:rPr>
              <w:t>再用训练好的模型去</w:t>
            </w:r>
            <w:r w:rsidRPr="00DC6012">
              <w:rPr>
                <w:rFonts w:ascii="仿宋" w:eastAsia="仿宋" w:hAnsi="仿宋" w:hint="eastAsia"/>
                <w:sz w:val="24"/>
                <w:szCs w:val="24"/>
              </w:rPr>
              <w:t>预测销量。</w:t>
            </w:r>
          </w:p>
          <w:p w:rsidR="009B220A" w:rsidRPr="00DC6012" w:rsidRDefault="00B6013C">
            <w:pPr>
              <w:spacing w:line="360" w:lineRule="auto"/>
              <w:rPr>
                <w:rFonts w:ascii="仿宋" w:eastAsia="仿宋" w:hAnsi="仿宋"/>
                <w:b/>
                <w:sz w:val="24"/>
                <w:szCs w:val="24"/>
              </w:rPr>
            </w:pPr>
            <w:r w:rsidRPr="00DC6012">
              <w:rPr>
                <w:rFonts w:ascii="仿宋" w:eastAsia="仿宋" w:hAnsi="仿宋" w:hint="eastAsia"/>
                <w:b/>
                <w:sz w:val="24"/>
                <w:szCs w:val="24"/>
              </w:rPr>
              <w:t>解决的主要问题：</w:t>
            </w:r>
          </w:p>
          <w:p w:rsidR="009B220A" w:rsidRPr="00DC6012" w:rsidRDefault="00573603" w:rsidP="00573603">
            <w:pPr>
              <w:spacing w:line="360" w:lineRule="auto"/>
              <w:ind w:firstLineChars="200" w:firstLine="480"/>
              <w:rPr>
                <w:rFonts w:ascii="仿宋" w:eastAsia="仿宋" w:hAnsi="仿宋"/>
                <w:sz w:val="24"/>
                <w:szCs w:val="24"/>
              </w:rPr>
            </w:pPr>
            <w:r w:rsidRPr="00DC6012">
              <w:rPr>
                <w:rFonts w:ascii="仿宋" w:eastAsia="仿宋" w:hAnsi="仿宋" w:hint="eastAsia"/>
                <w:sz w:val="24"/>
                <w:szCs w:val="24"/>
              </w:rPr>
              <w:t>1.</w:t>
            </w:r>
            <w:r w:rsidR="00B6013C" w:rsidRPr="00DC6012">
              <w:rPr>
                <w:rFonts w:ascii="仿宋" w:eastAsia="仿宋" w:hAnsi="仿宋" w:hint="eastAsia"/>
                <w:sz w:val="24"/>
                <w:szCs w:val="24"/>
              </w:rPr>
              <w:t>如何快速稳定的从</w:t>
            </w:r>
            <w:r w:rsidR="00B6013C" w:rsidRPr="00DC6012">
              <w:rPr>
                <w:rFonts w:ascii="仿宋" w:eastAsia="仿宋" w:hAnsi="仿宋" w:cs="宋体" w:hint="eastAsia"/>
                <w:sz w:val="24"/>
                <w:szCs w:val="24"/>
              </w:rPr>
              <w:t>饿了么，美团外卖，百度外卖</w:t>
            </w:r>
            <w:r w:rsidR="00B6013C" w:rsidRPr="00DC6012">
              <w:rPr>
                <w:rFonts w:ascii="仿宋" w:eastAsia="仿宋" w:hAnsi="仿宋" w:hint="eastAsia"/>
                <w:sz w:val="24"/>
                <w:szCs w:val="24"/>
              </w:rPr>
              <w:t>三大外卖平台获取数据。</w:t>
            </w:r>
          </w:p>
          <w:p w:rsidR="009B220A" w:rsidRPr="00DC6012" w:rsidRDefault="00573603" w:rsidP="00573603">
            <w:pPr>
              <w:pStyle w:val="aff"/>
              <w:spacing w:line="360" w:lineRule="auto"/>
              <w:ind w:left="360" w:firstLineChars="50" w:firstLine="120"/>
              <w:rPr>
                <w:rFonts w:ascii="仿宋" w:eastAsia="仿宋" w:hAnsi="仿宋"/>
                <w:sz w:val="24"/>
                <w:szCs w:val="24"/>
              </w:rPr>
            </w:pPr>
            <w:r w:rsidRPr="00DC6012">
              <w:rPr>
                <w:rFonts w:ascii="仿宋" w:eastAsia="仿宋" w:hAnsi="仿宋" w:hint="eastAsia"/>
                <w:sz w:val="24"/>
                <w:szCs w:val="24"/>
              </w:rPr>
              <w:t>2.</w:t>
            </w:r>
            <w:r w:rsidR="00B6013C" w:rsidRPr="00DC6012">
              <w:rPr>
                <w:rFonts w:ascii="仿宋" w:eastAsia="仿宋" w:hAnsi="仿宋" w:hint="eastAsia"/>
                <w:sz w:val="24"/>
                <w:szCs w:val="24"/>
              </w:rPr>
              <w:t>如何确定提取的特征使得可视化分析实用价值更高。</w:t>
            </w:r>
          </w:p>
          <w:p w:rsidR="009B220A" w:rsidRPr="00DC6012" w:rsidRDefault="00573603" w:rsidP="007F3AAC">
            <w:pPr>
              <w:spacing w:line="360" w:lineRule="auto"/>
              <w:ind w:firstLineChars="200" w:firstLine="480"/>
              <w:rPr>
                <w:rFonts w:ascii="仿宋" w:eastAsia="仿宋" w:hAnsi="仿宋"/>
                <w:sz w:val="24"/>
                <w:szCs w:val="24"/>
              </w:rPr>
            </w:pPr>
            <w:r w:rsidRPr="00DC6012">
              <w:rPr>
                <w:rFonts w:ascii="仿宋" w:eastAsia="仿宋" w:hAnsi="仿宋" w:hint="eastAsia"/>
                <w:sz w:val="24"/>
                <w:szCs w:val="24"/>
              </w:rPr>
              <w:t>3.</w:t>
            </w:r>
            <w:r w:rsidR="00B6013C" w:rsidRPr="00DC6012">
              <w:rPr>
                <w:rFonts w:ascii="仿宋" w:eastAsia="仿宋" w:hAnsi="仿宋" w:hint="eastAsia"/>
                <w:sz w:val="24"/>
                <w:szCs w:val="24"/>
              </w:rPr>
              <w:t>如何搭建合适的Deep learning模型</w:t>
            </w:r>
          </w:p>
          <w:p w:rsidR="009B220A" w:rsidRPr="00DC6012" w:rsidRDefault="009B220A">
            <w:pPr>
              <w:spacing w:line="360" w:lineRule="auto"/>
              <w:ind w:left="180"/>
              <w:rPr>
                <w:rFonts w:ascii="仿宋" w:eastAsia="仿宋" w:hAnsi="仿宋"/>
                <w:sz w:val="24"/>
                <w:szCs w:val="24"/>
              </w:rPr>
            </w:pPr>
          </w:p>
          <w:p w:rsidR="009B220A" w:rsidRPr="00DC6012" w:rsidRDefault="009B220A">
            <w:pPr>
              <w:spacing w:line="360" w:lineRule="auto"/>
              <w:ind w:left="180"/>
              <w:rPr>
                <w:rFonts w:ascii="仿宋" w:eastAsia="仿宋" w:hAnsi="仿宋"/>
                <w:sz w:val="24"/>
                <w:szCs w:val="24"/>
              </w:rPr>
            </w:pPr>
          </w:p>
          <w:p w:rsidR="009B220A" w:rsidRPr="00DC6012" w:rsidRDefault="009B220A">
            <w:pPr>
              <w:spacing w:line="360" w:lineRule="auto"/>
              <w:ind w:left="180"/>
              <w:rPr>
                <w:rFonts w:ascii="仿宋" w:eastAsia="仿宋" w:hAnsi="仿宋"/>
                <w:sz w:val="24"/>
                <w:szCs w:val="24"/>
              </w:rPr>
            </w:pPr>
          </w:p>
          <w:p w:rsidR="00F76C1E" w:rsidRPr="00DC6012" w:rsidRDefault="00F76C1E">
            <w:pPr>
              <w:spacing w:line="360" w:lineRule="auto"/>
              <w:ind w:left="180"/>
              <w:rPr>
                <w:rFonts w:ascii="仿宋" w:eastAsia="仿宋" w:hAnsi="仿宋"/>
                <w:sz w:val="24"/>
                <w:szCs w:val="24"/>
              </w:rPr>
            </w:pPr>
          </w:p>
          <w:p w:rsidR="00F76C1E" w:rsidRPr="00DC6012" w:rsidRDefault="00F76C1E">
            <w:pPr>
              <w:spacing w:line="360" w:lineRule="auto"/>
              <w:ind w:left="180"/>
              <w:rPr>
                <w:rFonts w:ascii="仿宋" w:eastAsia="仿宋" w:hAnsi="仿宋"/>
                <w:sz w:val="24"/>
                <w:szCs w:val="24"/>
              </w:rPr>
            </w:pPr>
          </w:p>
          <w:p w:rsidR="00F76C1E" w:rsidRPr="00DC6012" w:rsidRDefault="00F76C1E" w:rsidP="00F76C1E">
            <w:pPr>
              <w:spacing w:line="360" w:lineRule="auto"/>
              <w:rPr>
                <w:rFonts w:ascii="仿宋" w:eastAsia="仿宋" w:hAnsi="仿宋"/>
                <w:sz w:val="24"/>
                <w:szCs w:val="24"/>
              </w:rPr>
            </w:pPr>
          </w:p>
          <w:p w:rsidR="009B220A" w:rsidRPr="00DC6012" w:rsidRDefault="009B220A">
            <w:pPr>
              <w:spacing w:line="360" w:lineRule="auto"/>
              <w:ind w:left="180"/>
              <w:rPr>
                <w:rFonts w:ascii="仿宋" w:eastAsia="仿宋" w:hAnsi="仿宋"/>
                <w:sz w:val="24"/>
                <w:szCs w:val="24"/>
              </w:rPr>
            </w:pPr>
          </w:p>
          <w:p w:rsidR="009B220A" w:rsidRPr="00DC6012" w:rsidRDefault="009B220A" w:rsidP="00573603">
            <w:pPr>
              <w:spacing w:line="360" w:lineRule="auto"/>
              <w:rPr>
                <w:rFonts w:ascii="仿宋" w:eastAsia="仿宋" w:hAnsi="仿宋"/>
                <w:sz w:val="24"/>
                <w:szCs w:val="24"/>
              </w:rPr>
            </w:pPr>
          </w:p>
        </w:tc>
      </w:tr>
      <w:tr w:rsidR="009B220A" w:rsidRPr="00DC6012">
        <w:trPr>
          <w:trHeight w:val="4585"/>
          <w:jc w:val="center"/>
        </w:trPr>
        <w:tc>
          <w:tcPr>
            <w:tcW w:w="9366" w:type="dxa"/>
            <w:gridSpan w:val="7"/>
          </w:tcPr>
          <w:p w:rsidR="009B220A" w:rsidRPr="00DC6012" w:rsidRDefault="00B6013C">
            <w:pPr>
              <w:spacing w:line="360" w:lineRule="auto"/>
              <w:rPr>
                <w:rFonts w:ascii="仿宋" w:eastAsia="仿宋" w:hAnsi="仿宋"/>
                <w:sz w:val="24"/>
                <w:szCs w:val="24"/>
              </w:rPr>
            </w:pPr>
            <w:r w:rsidRPr="00DC6012">
              <w:rPr>
                <w:rFonts w:ascii="仿宋" w:eastAsia="仿宋" w:hAnsi="仿宋" w:hint="eastAsia"/>
                <w:sz w:val="24"/>
                <w:szCs w:val="24"/>
              </w:rPr>
              <w:lastRenderedPageBreak/>
              <w:t>国内外研究现状和发展动态</w:t>
            </w:r>
          </w:p>
          <w:p w:rsidR="009B220A" w:rsidRPr="00DC6012" w:rsidRDefault="00B6013C" w:rsidP="00236D9F">
            <w:pPr>
              <w:spacing w:line="360" w:lineRule="auto"/>
              <w:ind w:firstLineChars="200" w:firstLine="480"/>
              <w:rPr>
                <w:rFonts w:ascii="仿宋" w:eastAsia="仿宋" w:hAnsi="仿宋"/>
                <w:sz w:val="24"/>
                <w:szCs w:val="24"/>
              </w:rPr>
            </w:pPr>
            <w:r w:rsidRPr="00DC6012">
              <w:rPr>
                <w:rFonts w:ascii="仿宋" w:eastAsia="仿宋" w:hAnsi="仿宋" w:hint="eastAsia"/>
                <w:sz w:val="24"/>
                <w:szCs w:val="24"/>
              </w:rPr>
              <w:t>随着信息技术的迅猛发展，许多行业如商业、企业、科研机构和政府部门等都积累了海量的、不同形式存储的数据资料。这些海量数据中往往隐含着各种各样有用的信息，仅仅依靠数据库的查询检索机制和统计学方法很难获得这些信息，迫切需要能自动地、智能地将待处理的数据转化为有价值的信息，从而达到为决策服务的目的。在这种情况下，一个新的技术——数据挖掘(Data</w:t>
            </w:r>
            <w:r w:rsidRPr="00DC6012">
              <w:rPr>
                <w:rFonts w:ascii="Calibri" w:eastAsia="仿宋" w:hAnsi="Calibri" w:cs="Calibri"/>
                <w:sz w:val="24"/>
                <w:szCs w:val="24"/>
              </w:rPr>
              <w:t> </w:t>
            </w:r>
            <w:r w:rsidRPr="00DC6012">
              <w:rPr>
                <w:rFonts w:ascii="仿宋" w:eastAsia="仿宋" w:hAnsi="仿宋" w:hint="eastAsia"/>
                <w:sz w:val="24"/>
                <w:szCs w:val="24"/>
              </w:rPr>
              <w:t>Mining，DM)技术应运而生。</w:t>
            </w:r>
            <w:r w:rsidRPr="00DC6012">
              <w:rPr>
                <w:rFonts w:ascii="Calibri" w:eastAsia="仿宋" w:hAnsi="Calibri" w:cs="Calibri"/>
                <w:sz w:val="24"/>
                <w:szCs w:val="24"/>
              </w:rPr>
              <w:t> </w:t>
            </w:r>
          </w:p>
          <w:p w:rsidR="009B220A" w:rsidRPr="00DC6012" w:rsidRDefault="00B6013C" w:rsidP="00236D9F">
            <w:pPr>
              <w:spacing w:line="360" w:lineRule="auto"/>
              <w:ind w:firstLineChars="200" w:firstLine="480"/>
              <w:rPr>
                <w:rFonts w:ascii="仿宋" w:eastAsia="仿宋" w:hAnsi="仿宋"/>
                <w:sz w:val="24"/>
                <w:szCs w:val="24"/>
              </w:rPr>
            </w:pPr>
            <w:r w:rsidRPr="00DC6012">
              <w:rPr>
                <w:rFonts w:ascii="仿宋" w:eastAsia="仿宋" w:hAnsi="仿宋" w:hint="eastAsia"/>
                <w:sz w:val="24"/>
                <w:szCs w:val="24"/>
              </w:rPr>
              <w:t>数据挖掘是一个多学科领域，它融合了数据库技术、人工智能、机器学习、统计学、知识工程、信息检索等最新技术的研究成果，其应用非常广泛。只要是有分析价值的数据库，都可以利用数据挖掘工具来挖掘有用的信息。数据挖掘典型的应用领域包括市场、工业生产、金融、医学、科学研究、工程诊断等。</w:t>
            </w:r>
          </w:p>
          <w:p w:rsidR="009B220A" w:rsidRPr="00DC6012" w:rsidRDefault="00B6013C">
            <w:pPr>
              <w:spacing w:line="360" w:lineRule="auto"/>
              <w:ind w:left="180" w:firstLineChars="400" w:firstLine="960"/>
              <w:rPr>
                <w:rFonts w:ascii="仿宋" w:eastAsia="仿宋" w:hAnsi="仿宋"/>
                <w:sz w:val="24"/>
                <w:szCs w:val="24"/>
              </w:rPr>
            </w:pPr>
            <w:r w:rsidRPr="00DC6012">
              <w:rPr>
                <w:rFonts w:ascii="仿宋" w:eastAsia="仿宋" w:hAnsi="仿宋"/>
                <w:noProof/>
                <w:sz w:val="24"/>
                <w:szCs w:val="24"/>
              </w:rPr>
              <w:drawing>
                <wp:inline distT="0" distB="0" distL="0" distR="0">
                  <wp:extent cx="4210050" cy="2348230"/>
                  <wp:effectExtent l="0" t="0" r="0" b="0"/>
                  <wp:docPr id="1026" name="图片 3"/>
                  <wp:cNvGraphicFramePr/>
                  <a:graphic xmlns:a="http://schemas.openxmlformats.org/drawingml/2006/main">
                    <a:graphicData uri="http://schemas.openxmlformats.org/drawingml/2006/picture">
                      <pic:pic xmlns:pic="http://schemas.openxmlformats.org/drawingml/2006/picture">
                        <pic:nvPicPr>
                          <pic:cNvPr id="1026" name="图片 3"/>
                          <pic:cNvPicPr/>
                        </pic:nvPicPr>
                        <pic:blipFill>
                          <a:blip r:embed="rId20" cstate="print"/>
                          <a:srcRect/>
                          <a:stretch>
                            <a:fillRect/>
                          </a:stretch>
                        </pic:blipFill>
                        <pic:spPr>
                          <a:xfrm>
                            <a:off x="0" y="0"/>
                            <a:ext cx="4210070" cy="2348437"/>
                          </a:xfrm>
                          <a:prstGeom prst="rect">
                            <a:avLst/>
                          </a:prstGeom>
                        </pic:spPr>
                      </pic:pic>
                    </a:graphicData>
                  </a:graphic>
                </wp:inline>
              </w:drawing>
            </w:r>
          </w:p>
          <w:p w:rsidR="009B220A" w:rsidRPr="00DC6012" w:rsidRDefault="00B6013C">
            <w:pPr>
              <w:spacing w:line="360" w:lineRule="auto"/>
              <w:ind w:left="180" w:firstLineChars="400" w:firstLine="960"/>
              <w:jc w:val="center"/>
              <w:rPr>
                <w:rFonts w:ascii="仿宋" w:eastAsia="仿宋" w:hAnsi="仿宋"/>
                <w:sz w:val="24"/>
                <w:szCs w:val="24"/>
              </w:rPr>
            </w:pPr>
            <w:r w:rsidRPr="00DC6012">
              <w:rPr>
                <w:rFonts w:ascii="仿宋" w:eastAsia="仿宋" w:hAnsi="仿宋" w:hint="eastAsia"/>
                <w:sz w:val="24"/>
                <w:szCs w:val="24"/>
              </w:rPr>
              <w:t>图1</w:t>
            </w:r>
            <w:r w:rsidR="007A7EB5" w:rsidRPr="00DC6012">
              <w:rPr>
                <w:rFonts w:ascii="仿宋" w:eastAsia="仿宋" w:hAnsi="仿宋" w:hint="eastAsia"/>
                <w:sz w:val="24"/>
                <w:szCs w:val="24"/>
              </w:rPr>
              <w:t xml:space="preserve"> </w:t>
            </w:r>
            <w:r w:rsidRPr="00DC6012">
              <w:rPr>
                <w:rFonts w:ascii="仿宋" w:eastAsia="仿宋" w:hAnsi="仿宋" w:hint="eastAsia"/>
                <w:sz w:val="24"/>
                <w:szCs w:val="24"/>
              </w:rPr>
              <w:t>数据挖掘应用现状</w:t>
            </w:r>
          </w:p>
          <w:p w:rsidR="009B220A" w:rsidRPr="00DC6012" w:rsidRDefault="00B6013C" w:rsidP="00C57632">
            <w:pPr>
              <w:adjustRightInd/>
              <w:snapToGrid/>
              <w:spacing w:after="0" w:line="360" w:lineRule="auto"/>
              <w:ind w:firstLineChars="200" w:firstLine="480"/>
              <w:rPr>
                <w:rFonts w:ascii="仿宋" w:eastAsia="仿宋" w:hAnsi="仿宋"/>
                <w:sz w:val="24"/>
                <w:szCs w:val="24"/>
              </w:rPr>
            </w:pPr>
            <w:r w:rsidRPr="00DC6012">
              <w:rPr>
                <w:rFonts w:ascii="仿宋" w:eastAsia="仿宋" w:hAnsi="仿宋" w:hint="eastAsia"/>
                <w:sz w:val="24"/>
                <w:szCs w:val="24"/>
              </w:rPr>
              <w:t>与此同时，深度学习结合数据挖掘的应用极为广泛，大部分深度学习都是监督学习，需要大量数据，同时需要较为复杂的特征工程，而数据挖掘正包含深度学习的数据预处理环节。</w:t>
            </w:r>
          </w:p>
          <w:p w:rsidR="009B220A" w:rsidRPr="00DC6012" w:rsidRDefault="00B6013C" w:rsidP="00C57632">
            <w:pPr>
              <w:adjustRightInd/>
              <w:snapToGrid/>
              <w:spacing w:after="0" w:line="360" w:lineRule="auto"/>
              <w:ind w:firstLineChars="200" w:firstLine="480"/>
              <w:rPr>
                <w:rFonts w:ascii="仿宋" w:eastAsia="仿宋" w:hAnsi="仿宋" w:cs="宋体"/>
                <w:sz w:val="24"/>
                <w:szCs w:val="24"/>
              </w:rPr>
            </w:pPr>
            <w:r w:rsidRPr="00DC6012">
              <w:rPr>
                <w:rFonts w:ascii="仿宋" w:eastAsia="仿宋" w:hAnsi="仿宋" w:hint="eastAsia"/>
                <w:sz w:val="24"/>
                <w:szCs w:val="24"/>
              </w:rPr>
              <w:t>深度学习是如今重要的研究方向，是目前工业界学术界实现了很多令人惊叹功能的工具，也是通向人工智能的必经之路。</w:t>
            </w:r>
            <w:r w:rsidRPr="00DC6012">
              <w:rPr>
                <w:rFonts w:ascii="仿宋" w:eastAsia="仿宋" w:hAnsi="仿宋"/>
                <w:sz w:val="24"/>
                <w:szCs w:val="24"/>
              </w:rPr>
              <w:t>Google研究的无人驾驶，其组件由两个部分组成，一个是眼睛，一个是大脑，眼睛是激光测距仪和视频摄像头，汽车收集到这些视频信号之后，并不能很好的识别，为了让汽车能理解我们需要一个大脑，这个大脑就是深度学习，通过深度学习我们可以告诉我们的车载</w:t>
            </w:r>
            <w:r w:rsidRPr="00DC6012">
              <w:rPr>
                <w:rFonts w:ascii="仿宋" w:eastAsia="仿宋" w:hAnsi="仿宋" w:cs="宋体"/>
                <w:sz w:val="24"/>
                <w:szCs w:val="24"/>
              </w:rPr>
              <w:t>的计算机，现在前面有什么样的物体，并且结构化的抽取出来。</w:t>
            </w:r>
            <w:r w:rsidRPr="00DC6012">
              <w:rPr>
                <w:rFonts w:ascii="仿宋" w:eastAsia="仿宋" w:hAnsi="仿宋" w:cs="宋体" w:hint="eastAsia"/>
                <w:sz w:val="24"/>
                <w:szCs w:val="24"/>
              </w:rPr>
              <w:t>除此之外，深度学习在计算机视觉，机器翻译等领域都得到了</w:t>
            </w:r>
            <w:r w:rsidRPr="00DC6012">
              <w:rPr>
                <w:rFonts w:ascii="仿宋" w:eastAsia="仿宋" w:hAnsi="仿宋" w:cs="宋体" w:hint="eastAsia"/>
                <w:sz w:val="24"/>
                <w:szCs w:val="24"/>
              </w:rPr>
              <w:lastRenderedPageBreak/>
              <w:t>比较好的效果，尤其是机器翻译，微软的机器翻译已经接近人工翻译的结果了；于此同时深度学习还在不断的发展，越来越多的网络模型被发明，从AlexNet，VGG等有监督网络到现在的生成对抗网络等，深度学习的发展迅猛，同时Tensorflow 、Pytorch等大量优秀的深度学习框架的出现，为深度学习的发展提供了有力的支持；未来，大数据结合深度学习是必然的</w:t>
            </w:r>
            <w:r w:rsidR="00573603" w:rsidRPr="00DC6012">
              <w:rPr>
                <w:rFonts w:ascii="仿宋" w:eastAsia="仿宋" w:hAnsi="仿宋" w:cs="宋体" w:hint="eastAsia"/>
                <w:sz w:val="24"/>
                <w:szCs w:val="24"/>
              </w:rPr>
              <w:t>。</w:t>
            </w:r>
          </w:p>
        </w:tc>
      </w:tr>
      <w:tr w:rsidR="009B220A" w:rsidRPr="00DC6012">
        <w:trPr>
          <w:trHeight w:val="4585"/>
          <w:jc w:val="center"/>
        </w:trPr>
        <w:tc>
          <w:tcPr>
            <w:tcW w:w="9366" w:type="dxa"/>
            <w:gridSpan w:val="7"/>
          </w:tcPr>
          <w:p w:rsidR="009B220A" w:rsidRPr="00DC6012" w:rsidRDefault="00B6013C">
            <w:pPr>
              <w:spacing w:line="360" w:lineRule="auto"/>
              <w:rPr>
                <w:rFonts w:ascii="仿宋" w:eastAsia="仿宋" w:hAnsi="仿宋"/>
                <w:sz w:val="24"/>
                <w:szCs w:val="24"/>
              </w:rPr>
            </w:pPr>
            <w:r w:rsidRPr="00DC6012">
              <w:rPr>
                <w:rFonts w:ascii="仿宋" w:eastAsia="仿宋" w:hAnsi="仿宋" w:hint="eastAsia"/>
                <w:sz w:val="24"/>
                <w:szCs w:val="24"/>
              </w:rPr>
              <w:lastRenderedPageBreak/>
              <w:t>本项目学生有关的研究积累和已取得的成绩</w:t>
            </w:r>
          </w:p>
          <w:p w:rsidR="00236D9F" w:rsidRPr="00DC6012" w:rsidRDefault="00236D9F">
            <w:pPr>
              <w:spacing w:line="360" w:lineRule="auto"/>
              <w:rPr>
                <w:rFonts w:ascii="仿宋" w:eastAsia="仿宋" w:hAnsi="仿宋"/>
                <w:b/>
                <w:sz w:val="24"/>
                <w:szCs w:val="24"/>
              </w:rPr>
            </w:pPr>
            <w:r w:rsidRPr="00DC6012">
              <w:rPr>
                <w:rFonts w:ascii="仿宋" w:eastAsia="仿宋" w:hAnsi="仿宋" w:hint="eastAsia"/>
                <w:b/>
                <w:sz w:val="24"/>
                <w:szCs w:val="24"/>
              </w:rPr>
              <w:t>本项目学生有关的研究积累：</w:t>
            </w:r>
          </w:p>
          <w:p w:rsidR="00236D9F" w:rsidRPr="00DC6012" w:rsidRDefault="00236D9F">
            <w:pPr>
              <w:spacing w:line="360" w:lineRule="auto"/>
              <w:rPr>
                <w:rFonts w:ascii="仿宋" w:eastAsia="仿宋" w:hAnsi="仿宋"/>
                <w:sz w:val="24"/>
                <w:szCs w:val="24"/>
              </w:rPr>
            </w:pPr>
            <w:r w:rsidRPr="00DC6012">
              <w:rPr>
                <w:rFonts w:ascii="仿宋" w:eastAsia="仿宋" w:hAnsi="仿宋" w:hint="eastAsia"/>
                <w:b/>
                <w:sz w:val="24"/>
                <w:szCs w:val="24"/>
              </w:rPr>
              <w:t xml:space="preserve">    </w:t>
            </w:r>
            <w:r w:rsidRPr="00DC6012">
              <w:rPr>
                <w:rFonts w:ascii="仿宋" w:eastAsia="仿宋" w:hAnsi="仿宋" w:hint="eastAsia"/>
                <w:sz w:val="24"/>
                <w:szCs w:val="24"/>
              </w:rPr>
              <w:t xml:space="preserve"> 项目组成员都有深度学习基础，其中韩正旺同学能依据模型搭建好网络，同时项目组成员都掌握了分布式网络爬虫的程序构建，以及数据预处理，如PCA降维等步骤。</w:t>
            </w:r>
          </w:p>
          <w:p w:rsidR="00236D9F" w:rsidRPr="00DC6012" w:rsidRDefault="00236D9F">
            <w:pPr>
              <w:spacing w:line="360" w:lineRule="auto"/>
              <w:rPr>
                <w:rFonts w:ascii="仿宋" w:eastAsia="仿宋" w:hAnsi="仿宋"/>
                <w:b/>
                <w:sz w:val="24"/>
                <w:szCs w:val="24"/>
              </w:rPr>
            </w:pPr>
            <w:r w:rsidRPr="00DC6012">
              <w:rPr>
                <w:rFonts w:ascii="仿宋" w:eastAsia="仿宋" w:hAnsi="仿宋" w:hint="eastAsia"/>
                <w:b/>
                <w:sz w:val="24"/>
                <w:szCs w:val="24"/>
              </w:rPr>
              <w:t>本项目组已取得的成绩：</w:t>
            </w:r>
          </w:p>
          <w:p w:rsidR="009B220A" w:rsidRPr="00DC6012" w:rsidRDefault="00B6013C" w:rsidP="00236D9F">
            <w:pPr>
              <w:spacing w:line="360" w:lineRule="auto"/>
              <w:ind w:firstLineChars="200" w:firstLine="480"/>
              <w:rPr>
                <w:rFonts w:ascii="仿宋" w:eastAsia="仿宋" w:hAnsi="仿宋"/>
                <w:sz w:val="24"/>
                <w:szCs w:val="24"/>
              </w:rPr>
            </w:pPr>
            <w:r w:rsidRPr="00DC6012">
              <w:rPr>
                <w:rFonts w:ascii="仿宋" w:eastAsia="仿宋" w:hAnsi="仿宋" w:hint="eastAsia"/>
                <w:sz w:val="24"/>
                <w:szCs w:val="24"/>
              </w:rPr>
              <w:t>本项目组目前已获取的饿了么数据，并且能稳定持续的获取数据，部分数据示意如下。</w:t>
            </w:r>
          </w:p>
          <w:p w:rsidR="009B220A" w:rsidRPr="00DC6012" w:rsidRDefault="00B6013C">
            <w:pPr>
              <w:spacing w:line="360" w:lineRule="auto"/>
              <w:rPr>
                <w:rFonts w:ascii="仿宋" w:eastAsia="仿宋" w:hAnsi="仿宋"/>
                <w:sz w:val="24"/>
                <w:szCs w:val="24"/>
              </w:rPr>
            </w:pPr>
            <w:r w:rsidRPr="00DC6012">
              <w:rPr>
                <w:rFonts w:ascii="仿宋" w:eastAsia="仿宋" w:hAnsi="仿宋"/>
                <w:noProof/>
                <w:sz w:val="24"/>
                <w:szCs w:val="24"/>
              </w:rPr>
              <w:drawing>
                <wp:inline distT="0" distB="0" distL="0" distR="0">
                  <wp:extent cx="5813659" cy="2752825"/>
                  <wp:effectExtent l="19050" t="0" r="0" b="0"/>
                  <wp:docPr id="1027" name="图片 7"/>
                  <wp:cNvGraphicFramePr/>
                  <a:graphic xmlns:a="http://schemas.openxmlformats.org/drawingml/2006/main">
                    <a:graphicData uri="http://schemas.openxmlformats.org/drawingml/2006/picture">
                      <pic:pic xmlns:pic="http://schemas.openxmlformats.org/drawingml/2006/picture">
                        <pic:nvPicPr>
                          <pic:cNvPr id="1027" name="图片 7"/>
                          <pic:cNvPicPr/>
                        </pic:nvPicPr>
                        <pic:blipFill>
                          <a:blip r:embed="rId21" cstate="print"/>
                          <a:srcRect b="3566"/>
                          <a:stretch>
                            <a:fillRect/>
                          </a:stretch>
                        </pic:blipFill>
                        <pic:spPr>
                          <a:xfrm>
                            <a:off x="0" y="0"/>
                            <a:ext cx="5810250" cy="2751211"/>
                          </a:xfrm>
                          <a:prstGeom prst="rect">
                            <a:avLst/>
                          </a:prstGeom>
                        </pic:spPr>
                      </pic:pic>
                    </a:graphicData>
                  </a:graphic>
                </wp:inline>
              </w:drawing>
            </w:r>
          </w:p>
          <w:p w:rsidR="009B220A" w:rsidRPr="00DC6012" w:rsidRDefault="00B6013C">
            <w:pPr>
              <w:spacing w:line="360" w:lineRule="auto"/>
              <w:jc w:val="center"/>
              <w:rPr>
                <w:rFonts w:ascii="仿宋" w:eastAsia="仿宋" w:hAnsi="仿宋"/>
                <w:sz w:val="24"/>
                <w:szCs w:val="24"/>
              </w:rPr>
            </w:pPr>
            <w:r w:rsidRPr="00DC6012">
              <w:rPr>
                <w:rFonts w:ascii="仿宋" w:eastAsia="仿宋" w:hAnsi="仿宋" w:hint="eastAsia"/>
                <w:sz w:val="24"/>
                <w:szCs w:val="24"/>
              </w:rPr>
              <w:t>图2</w:t>
            </w:r>
            <w:r w:rsidR="008807FF" w:rsidRPr="00DC6012">
              <w:rPr>
                <w:rFonts w:ascii="仿宋" w:eastAsia="仿宋" w:hAnsi="仿宋" w:hint="eastAsia"/>
                <w:sz w:val="24"/>
                <w:szCs w:val="24"/>
              </w:rPr>
              <w:t xml:space="preserve"> </w:t>
            </w:r>
            <w:r w:rsidRPr="00DC6012">
              <w:rPr>
                <w:rFonts w:ascii="仿宋" w:eastAsia="仿宋" w:hAnsi="仿宋" w:hint="eastAsia"/>
                <w:sz w:val="24"/>
                <w:szCs w:val="24"/>
              </w:rPr>
              <w:t>某外卖店部分数据</w:t>
            </w:r>
          </w:p>
          <w:p w:rsidR="006B0CF9" w:rsidRPr="00DC6012" w:rsidRDefault="006B0CF9">
            <w:pPr>
              <w:spacing w:line="360" w:lineRule="auto"/>
              <w:jc w:val="center"/>
              <w:rPr>
                <w:rFonts w:ascii="仿宋" w:eastAsia="仿宋" w:hAnsi="仿宋"/>
                <w:sz w:val="24"/>
                <w:szCs w:val="24"/>
              </w:rPr>
            </w:pPr>
          </w:p>
          <w:p w:rsidR="009B220A" w:rsidRPr="00DC6012" w:rsidRDefault="00573603" w:rsidP="00573603">
            <w:pPr>
              <w:adjustRightInd/>
              <w:snapToGrid/>
              <w:spacing w:after="0"/>
              <w:rPr>
                <w:rFonts w:ascii="仿宋" w:eastAsia="仿宋" w:hAnsi="仿宋" w:cs="宋体"/>
                <w:sz w:val="24"/>
                <w:szCs w:val="24"/>
              </w:rPr>
            </w:pPr>
            <w:r w:rsidRPr="00DC6012">
              <w:rPr>
                <w:rFonts w:ascii="仿宋" w:eastAsia="仿宋" w:hAnsi="仿宋" w:cs="宋体"/>
                <w:noProof/>
                <w:sz w:val="24"/>
                <w:szCs w:val="24"/>
              </w:rPr>
              <w:drawing>
                <wp:inline distT="0" distB="0" distL="0" distR="0">
                  <wp:extent cx="5810250" cy="2989580"/>
                  <wp:effectExtent l="0" t="0" r="0" b="1270"/>
                  <wp:docPr id="2" name="图片 8"/>
                  <wp:cNvGraphicFramePr/>
                  <a:graphic xmlns:a="http://schemas.openxmlformats.org/drawingml/2006/main">
                    <a:graphicData uri="http://schemas.openxmlformats.org/drawingml/2006/picture">
                      <pic:pic xmlns:pic="http://schemas.openxmlformats.org/drawingml/2006/picture">
                        <pic:nvPicPr>
                          <pic:cNvPr id="1028" name="图片 8"/>
                          <pic:cNvPicPr/>
                        </pic:nvPicPr>
                        <pic:blipFill>
                          <a:blip r:embed="rId22" cstate="print"/>
                          <a:srcRect b="4677"/>
                          <a:stretch>
                            <a:fillRect/>
                          </a:stretch>
                        </pic:blipFill>
                        <pic:spPr>
                          <a:xfrm>
                            <a:off x="0" y="0"/>
                            <a:ext cx="5810250" cy="2989580"/>
                          </a:xfrm>
                          <a:prstGeom prst="rect">
                            <a:avLst/>
                          </a:prstGeom>
                        </pic:spPr>
                      </pic:pic>
                    </a:graphicData>
                  </a:graphic>
                </wp:inline>
              </w:drawing>
            </w:r>
          </w:p>
          <w:p w:rsidR="006B0CF9" w:rsidRPr="00DC6012" w:rsidRDefault="006B0CF9" w:rsidP="006B0CF9">
            <w:pPr>
              <w:adjustRightInd/>
              <w:snapToGrid/>
              <w:spacing w:after="0"/>
              <w:jc w:val="center"/>
              <w:rPr>
                <w:rFonts w:ascii="仿宋" w:eastAsia="仿宋" w:hAnsi="仿宋" w:cs="宋体"/>
                <w:sz w:val="24"/>
                <w:szCs w:val="24"/>
              </w:rPr>
            </w:pPr>
          </w:p>
          <w:p w:rsidR="009B220A" w:rsidRPr="00DC6012" w:rsidRDefault="001E7A26" w:rsidP="006B0CF9">
            <w:pPr>
              <w:adjustRightInd/>
              <w:snapToGrid/>
              <w:spacing w:after="0"/>
              <w:jc w:val="center"/>
              <w:rPr>
                <w:rFonts w:ascii="仿宋" w:eastAsia="仿宋" w:hAnsi="仿宋" w:cs="宋体"/>
                <w:sz w:val="24"/>
                <w:szCs w:val="24"/>
              </w:rPr>
            </w:pPr>
            <w:r w:rsidRPr="00DC6012">
              <w:rPr>
                <w:rFonts w:ascii="仿宋" w:eastAsia="仿宋" w:hAnsi="仿宋" w:cs="宋体" w:hint="eastAsia"/>
                <w:sz w:val="24"/>
                <w:szCs w:val="24"/>
              </w:rPr>
              <w:t xml:space="preserve">图3 </w:t>
            </w:r>
            <w:r w:rsidR="007F3AAC" w:rsidRPr="00DC6012">
              <w:rPr>
                <w:rFonts w:ascii="仿宋" w:eastAsia="仿宋" w:hAnsi="仿宋" w:cs="宋体" w:hint="eastAsia"/>
                <w:sz w:val="24"/>
                <w:szCs w:val="24"/>
              </w:rPr>
              <w:t xml:space="preserve"> </w:t>
            </w:r>
            <w:r w:rsidR="00B6013C" w:rsidRPr="00DC6012">
              <w:rPr>
                <w:rFonts w:ascii="仿宋" w:eastAsia="仿宋" w:hAnsi="仿宋" w:cs="宋体" w:hint="eastAsia"/>
                <w:sz w:val="24"/>
                <w:szCs w:val="24"/>
              </w:rPr>
              <w:t>湘潭大学周边部分外卖店基本信息</w:t>
            </w:r>
          </w:p>
          <w:p w:rsidR="009B220A" w:rsidRPr="00DC6012" w:rsidRDefault="009B220A">
            <w:pPr>
              <w:spacing w:line="360" w:lineRule="auto"/>
              <w:rPr>
                <w:rFonts w:ascii="仿宋" w:eastAsia="仿宋" w:hAnsi="仿宋"/>
                <w:sz w:val="24"/>
                <w:szCs w:val="24"/>
              </w:rPr>
            </w:pPr>
          </w:p>
          <w:p w:rsidR="007F3AAC" w:rsidRPr="00DC6012" w:rsidRDefault="007F3AAC">
            <w:pPr>
              <w:spacing w:line="360" w:lineRule="auto"/>
              <w:rPr>
                <w:rFonts w:ascii="仿宋" w:eastAsia="仿宋" w:hAnsi="仿宋"/>
                <w:sz w:val="24"/>
                <w:szCs w:val="24"/>
              </w:rPr>
            </w:pPr>
          </w:p>
          <w:p w:rsidR="009B220A" w:rsidRPr="00DC6012" w:rsidRDefault="009B220A">
            <w:pPr>
              <w:spacing w:line="360" w:lineRule="auto"/>
              <w:rPr>
                <w:rFonts w:ascii="仿宋" w:eastAsia="仿宋" w:hAnsi="仿宋"/>
                <w:sz w:val="24"/>
                <w:szCs w:val="24"/>
              </w:rPr>
            </w:pPr>
          </w:p>
          <w:p w:rsidR="009B220A" w:rsidRPr="00DC6012" w:rsidRDefault="009B220A">
            <w:pPr>
              <w:spacing w:line="360" w:lineRule="auto"/>
              <w:rPr>
                <w:rFonts w:ascii="仿宋" w:eastAsia="仿宋" w:hAnsi="仿宋"/>
                <w:sz w:val="24"/>
                <w:szCs w:val="24"/>
              </w:rPr>
            </w:pPr>
          </w:p>
        </w:tc>
      </w:tr>
      <w:tr w:rsidR="009B220A" w:rsidRPr="00DC6012">
        <w:trPr>
          <w:trHeight w:val="2949"/>
          <w:jc w:val="center"/>
        </w:trPr>
        <w:tc>
          <w:tcPr>
            <w:tcW w:w="9366" w:type="dxa"/>
            <w:gridSpan w:val="7"/>
          </w:tcPr>
          <w:p w:rsidR="006B0CF9" w:rsidRPr="00DC6012" w:rsidRDefault="00B6013C" w:rsidP="006B0CF9">
            <w:pPr>
              <w:spacing w:line="360" w:lineRule="auto"/>
              <w:rPr>
                <w:rFonts w:ascii="仿宋" w:eastAsia="仿宋" w:hAnsi="仿宋"/>
                <w:sz w:val="24"/>
                <w:szCs w:val="24"/>
              </w:rPr>
            </w:pPr>
            <w:r w:rsidRPr="00DC6012">
              <w:rPr>
                <w:rFonts w:ascii="仿宋" w:eastAsia="仿宋" w:hAnsi="仿宋" w:hint="eastAsia"/>
                <w:sz w:val="24"/>
                <w:szCs w:val="24"/>
              </w:rPr>
              <w:lastRenderedPageBreak/>
              <w:t>项目的创新点和特色</w:t>
            </w:r>
          </w:p>
          <w:p w:rsidR="009B220A" w:rsidRPr="00DC6012" w:rsidRDefault="00B6013C" w:rsidP="006B0CF9">
            <w:pPr>
              <w:spacing w:line="360" w:lineRule="auto"/>
              <w:ind w:firstLineChars="200" w:firstLine="480"/>
              <w:rPr>
                <w:rFonts w:ascii="仿宋" w:eastAsia="仿宋" w:hAnsi="仿宋"/>
                <w:sz w:val="24"/>
                <w:szCs w:val="24"/>
              </w:rPr>
            </w:pPr>
            <w:r w:rsidRPr="00DC6012">
              <w:rPr>
                <w:rFonts w:ascii="仿宋" w:eastAsia="仿宋" w:hAnsi="仿宋" w:hint="eastAsia"/>
                <w:sz w:val="24"/>
                <w:szCs w:val="24"/>
              </w:rPr>
              <w:t>本项目创新点和特色在于以大数据为支撑结合当代人工智能应用于日常的外卖产业，帮助商家运营，同时可以分析出学生等群体的生活习惯等。项目后期将搭建网站平台，为商家提供更为方便的服务。除此之外本项目有很大的拓展性和通用性，一方面适用于其他高校，例如：对不同高校的热销单品经过本项目数据分析</w:t>
            </w:r>
            <w:r w:rsidRPr="00DC6012">
              <w:rPr>
                <w:rFonts w:ascii="仿宋" w:eastAsia="仿宋" w:hAnsi="仿宋"/>
                <w:sz w:val="24"/>
                <w:szCs w:val="24"/>
              </w:rPr>
              <w:t>和预测，</w:t>
            </w:r>
            <w:r w:rsidRPr="00DC6012">
              <w:rPr>
                <w:rFonts w:ascii="仿宋" w:eastAsia="仿宋" w:hAnsi="仿宋" w:hint="eastAsia"/>
                <w:sz w:val="24"/>
                <w:szCs w:val="24"/>
              </w:rPr>
              <w:t>为新入驻高校的商家提供可销售产品的选择</w:t>
            </w:r>
            <w:r w:rsidRPr="00DC6012">
              <w:rPr>
                <w:rFonts w:ascii="仿宋" w:eastAsia="仿宋" w:hAnsi="仿宋"/>
                <w:sz w:val="24"/>
                <w:szCs w:val="24"/>
              </w:rPr>
              <w:t>，使得商家能预知销售趋势，让商家结合当地情况适当调整经营模式</w:t>
            </w:r>
            <w:r w:rsidRPr="00DC6012">
              <w:rPr>
                <w:rFonts w:ascii="仿宋" w:eastAsia="仿宋" w:hAnsi="仿宋" w:hint="eastAsia"/>
                <w:sz w:val="24"/>
                <w:szCs w:val="24"/>
              </w:rPr>
              <w:t>，再比如通过attention机制可以让商家知道不同方面对销量影响程度；另一方面本</w:t>
            </w:r>
            <w:r w:rsidRPr="00DC6012">
              <w:rPr>
                <w:rFonts w:ascii="仿宋" w:eastAsia="仿宋" w:hAnsi="仿宋"/>
                <w:sz w:val="24"/>
                <w:szCs w:val="24"/>
              </w:rPr>
              <w:t>项目</w:t>
            </w:r>
            <w:r w:rsidRPr="00DC6012">
              <w:rPr>
                <w:rFonts w:ascii="仿宋" w:eastAsia="仿宋" w:hAnsi="仿宋" w:hint="eastAsia"/>
                <w:sz w:val="24"/>
                <w:szCs w:val="24"/>
              </w:rPr>
              <w:t>也</w:t>
            </w:r>
            <w:r w:rsidRPr="00DC6012">
              <w:rPr>
                <w:rFonts w:ascii="仿宋" w:eastAsia="仿宋" w:hAnsi="仿宋"/>
                <w:sz w:val="24"/>
                <w:szCs w:val="24"/>
              </w:rPr>
              <w:t>不局限于高校，对</w:t>
            </w:r>
            <w:r w:rsidRPr="00DC6012">
              <w:rPr>
                <w:rFonts w:ascii="仿宋" w:eastAsia="仿宋" w:hAnsi="仿宋" w:hint="eastAsia"/>
                <w:sz w:val="24"/>
                <w:szCs w:val="24"/>
              </w:rPr>
              <w:t>市区等</w:t>
            </w:r>
            <w:r w:rsidRPr="00DC6012">
              <w:rPr>
                <w:rFonts w:ascii="仿宋" w:eastAsia="仿宋" w:hAnsi="仿宋"/>
                <w:sz w:val="24"/>
                <w:szCs w:val="24"/>
              </w:rPr>
              <w:t>地区也同样适用，</w:t>
            </w:r>
            <w:r w:rsidRPr="00DC6012">
              <w:rPr>
                <w:rFonts w:ascii="仿宋" w:eastAsia="仿宋" w:hAnsi="仿宋" w:hint="eastAsia"/>
                <w:sz w:val="24"/>
                <w:szCs w:val="24"/>
              </w:rPr>
              <w:t>高领人群也是外卖的主力军；</w:t>
            </w:r>
            <w:r w:rsidRPr="00DC6012">
              <w:rPr>
                <w:rFonts w:ascii="仿宋" w:eastAsia="仿宋" w:hAnsi="仿宋"/>
                <w:sz w:val="24"/>
                <w:szCs w:val="24"/>
              </w:rPr>
              <w:t>同样本项目的思想也可以应用至其他</w:t>
            </w:r>
            <w:r w:rsidRPr="00DC6012">
              <w:rPr>
                <w:rFonts w:ascii="仿宋" w:eastAsia="仿宋" w:hAnsi="仿宋" w:hint="eastAsia"/>
                <w:sz w:val="24"/>
                <w:szCs w:val="24"/>
              </w:rPr>
              <w:t>领域。</w:t>
            </w:r>
          </w:p>
          <w:p w:rsidR="006B0CF9" w:rsidRPr="00DC6012" w:rsidRDefault="006B0CF9">
            <w:pPr>
              <w:spacing w:line="360" w:lineRule="auto"/>
              <w:rPr>
                <w:rFonts w:ascii="仿宋" w:eastAsia="仿宋" w:hAnsi="仿宋"/>
                <w:sz w:val="24"/>
                <w:szCs w:val="24"/>
              </w:rPr>
            </w:pPr>
          </w:p>
        </w:tc>
      </w:tr>
      <w:tr w:rsidR="009B220A" w:rsidRPr="00DC6012">
        <w:trPr>
          <w:trHeight w:val="2796"/>
          <w:jc w:val="center"/>
        </w:trPr>
        <w:tc>
          <w:tcPr>
            <w:tcW w:w="9366" w:type="dxa"/>
            <w:gridSpan w:val="7"/>
          </w:tcPr>
          <w:p w:rsidR="009B220A" w:rsidRPr="00DC6012" w:rsidRDefault="00B6013C">
            <w:pPr>
              <w:spacing w:line="360" w:lineRule="auto"/>
              <w:rPr>
                <w:rFonts w:ascii="仿宋" w:eastAsia="仿宋" w:hAnsi="仿宋"/>
                <w:sz w:val="24"/>
                <w:szCs w:val="24"/>
              </w:rPr>
            </w:pPr>
            <w:r w:rsidRPr="00DC6012">
              <w:rPr>
                <w:rFonts w:ascii="仿宋" w:eastAsia="仿宋" w:hAnsi="仿宋" w:hint="eastAsia"/>
                <w:sz w:val="24"/>
                <w:szCs w:val="24"/>
              </w:rPr>
              <w:lastRenderedPageBreak/>
              <w:t>项目的技术路线及预期成果</w:t>
            </w:r>
          </w:p>
          <w:p w:rsidR="009B220A" w:rsidRPr="00DC6012" w:rsidRDefault="00B6013C">
            <w:pPr>
              <w:spacing w:line="360" w:lineRule="auto"/>
              <w:rPr>
                <w:rFonts w:ascii="仿宋" w:eastAsia="仿宋" w:hAnsi="仿宋"/>
                <w:b/>
                <w:bCs/>
                <w:sz w:val="24"/>
                <w:szCs w:val="24"/>
              </w:rPr>
            </w:pPr>
            <w:r w:rsidRPr="00DC6012">
              <w:rPr>
                <w:rFonts w:ascii="仿宋" w:eastAsia="仿宋" w:hAnsi="仿宋" w:hint="eastAsia"/>
                <w:b/>
                <w:bCs/>
                <w:sz w:val="24"/>
                <w:szCs w:val="24"/>
              </w:rPr>
              <w:t>项目的技术路线：</w:t>
            </w:r>
          </w:p>
          <w:p w:rsidR="009B220A" w:rsidRPr="00DC6012" w:rsidRDefault="00B6013C" w:rsidP="007F3AAC">
            <w:pPr>
              <w:spacing w:line="360" w:lineRule="auto"/>
              <w:ind w:firstLineChars="200" w:firstLine="480"/>
              <w:rPr>
                <w:rFonts w:ascii="仿宋" w:eastAsia="仿宋" w:hAnsi="仿宋"/>
                <w:sz w:val="24"/>
                <w:szCs w:val="24"/>
              </w:rPr>
            </w:pPr>
            <w:r w:rsidRPr="00DC6012">
              <w:rPr>
                <w:rFonts w:ascii="仿宋" w:eastAsia="仿宋" w:hAnsi="仿宋" w:hint="eastAsia"/>
                <w:sz w:val="24"/>
                <w:szCs w:val="24"/>
              </w:rPr>
              <w:t>1</w:t>
            </w:r>
            <w:r w:rsidR="007F3AAC" w:rsidRPr="00DC6012">
              <w:rPr>
                <w:rFonts w:ascii="仿宋" w:eastAsia="仿宋" w:hAnsi="仿宋" w:hint="eastAsia"/>
                <w:sz w:val="24"/>
                <w:szCs w:val="24"/>
              </w:rPr>
              <w:t>．</w:t>
            </w:r>
            <w:r w:rsidRPr="00DC6012">
              <w:rPr>
                <w:rFonts w:ascii="仿宋" w:eastAsia="仿宋" w:hAnsi="仿宋" w:hint="eastAsia"/>
                <w:sz w:val="24"/>
                <w:szCs w:val="24"/>
              </w:rPr>
              <w:t>编写代码，获取湘潭大学周围外卖店在不同平台一年的数据，每天5个时间点分别获取一次，以分析一天销售变化情况。本步骤主要应用python requests库，以及Fiddler4来实现。</w:t>
            </w:r>
          </w:p>
          <w:p w:rsidR="009B220A" w:rsidRPr="00DC6012" w:rsidRDefault="00B6013C" w:rsidP="007F3AAC">
            <w:pPr>
              <w:spacing w:line="360" w:lineRule="auto"/>
              <w:ind w:firstLineChars="200" w:firstLine="480"/>
              <w:rPr>
                <w:rFonts w:ascii="仿宋" w:eastAsia="仿宋" w:hAnsi="仿宋"/>
                <w:sz w:val="24"/>
                <w:szCs w:val="24"/>
              </w:rPr>
            </w:pPr>
            <w:r w:rsidRPr="00DC6012">
              <w:rPr>
                <w:rFonts w:ascii="仿宋" w:eastAsia="仿宋" w:hAnsi="仿宋" w:hint="eastAsia"/>
                <w:sz w:val="24"/>
                <w:szCs w:val="24"/>
              </w:rPr>
              <w:t>2</w:t>
            </w:r>
            <w:r w:rsidR="007F3AAC" w:rsidRPr="00DC6012">
              <w:rPr>
                <w:rFonts w:ascii="仿宋" w:eastAsia="仿宋" w:hAnsi="仿宋" w:hint="eastAsia"/>
                <w:sz w:val="24"/>
                <w:szCs w:val="24"/>
              </w:rPr>
              <w:t>．</w:t>
            </w:r>
            <w:r w:rsidRPr="00DC6012">
              <w:rPr>
                <w:rFonts w:ascii="仿宋" w:eastAsia="仿宋" w:hAnsi="仿宋" w:hint="eastAsia"/>
                <w:sz w:val="24"/>
                <w:szCs w:val="24"/>
              </w:rPr>
              <w:t>数据处理，从不同平台获取的数据，理论上会存在一点差异，或者存在错误的信息，如下图，以经纬</w:t>
            </w:r>
            <w:r w:rsidR="00DC6012">
              <w:rPr>
                <w:rFonts w:ascii="仿宋" w:eastAsia="仿宋" w:hAnsi="仿宋" w:hint="eastAsia"/>
                <w:sz w:val="24"/>
                <w:szCs w:val="24"/>
              </w:rPr>
              <w:t>度为横纵轴作分布图，显然右上角两点偏离过大，为错误信息点，需要</w:t>
            </w:r>
            <w:r w:rsidRPr="00DC6012">
              <w:rPr>
                <w:rFonts w:ascii="仿宋" w:eastAsia="仿宋" w:hAnsi="仿宋" w:hint="eastAsia"/>
                <w:sz w:val="24"/>
                <w:szCs w:val="24"/>
              </w:rPr>
              <w:t>除</w:t>
            </w:r>
            <w:r w:rsidR="00DC6012">
              <w:rPr>
                <w:rFonts w:ascii="仿宋" w:eastAsia="仿宋" w:hAnsi="仿宋" w:hint="eastAsia"/>
                <w:sz w:val="24"/>
                <w:szCs w:val="24"/>
              </w:rPr>
              <w:t>去</w:t>
            </w:r>
            <w:r w:rsidRPr="00DC6012">
              <w:rPr>
                <w:rFonts w:ascii="仿宋" w:eastAsia="仿宋" w:hAnsi="仿宋" w:hint="eastAsia"/>
                <w:sz w:val="24"/>
                <w:szCs w:val="24"/>
              </w:rPr>
              <w:t>。</w:t>
            </w:r>
          </w:p>
          <w:p w:rsidR="009B220A" w:rsidRPr="00DC6012" w:rsidRDefault="00B6013C">
            <w:pPr>
              <w:spacing w:line="360" w:lineRule="auto"/>
              <w:jc w:val="center"/>
              <w:rPr>
                <w:rFonts w:ascii="仿宋" w:eastAsia="仿宋" w:hAnsi="仿宋"/>
                <w:sz w:val="24"/>
                <w:szCs w:val="24"/>
              </w:rPr>
            </w:pPr>
            <w:r w:rsidRPr="00DC6012">
              <w:rPr>
                <w:rFonts w:ascii="仿宋" w:eastAsia="仿宋" w:hAnsi="仿宋" w:hint="eastAsia"/>
                <w:noProof/>
                <w:sz w:val="24"/>
                <w:szCs w:val="24"/>
              </w:rPr>
              <w:drawing>
                <wp:inline distT="0" distB="0" distL="114300" distR="114300">
                  <wp:extent cx="3876040" cy="2685415"/>
                  <wp:effectExtent l="0" t="0" r="1016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3"/>
                          <a:srcRect t="2084"/>
                          <a:stretch>
                            <a:fillRect/>
                          </a:stretch>
                        </pic:blipFill>
                        <pic:spPr>
                          <a:xfrm>
                            <a:off x="0" y="0"/>
                            <a:ext cx="3876040" cy="2685415"/>
                          </a:xfrm>
                          <a:prstGeom prst="rect">
                            <a:avLst/>
                          </a:prstGeom>
                          <a:noFill/>
                          <a:ln w="9525">
                            <a:noFill/>
                          </a:ln>
                        </pic:spPr>
                      </pic:pic>
                    </a:graphicData>
                  </a:graphic>
                </wp:inline>
              </w:drawing>
            </w:r>
          </w:p>
          <w:p w:rsidR="009B220A" w:rsidRPr="00DC6012" w:rsidRDefault="00B6013C">
            <w:pPr>
              <w:spacing w:line="360" w:lineRule="auto"/>
              <w:jc w:val="center"/>
              <w:rPr>
                <w:rFonts w:ascii="仿宋" w:eastAsia="仿宋" w:hAnsi="仿宋"/>
                <w:sz w:val="24"/>
                <w:szCs w:val="24"/>
              </w:rPr>
            </w:pPr>
            <w:r w:rsidRPr="00DC6012">
              <w:rPr>
                <w:rFonts w:ascii="仿宋" w:eastAsia="仿宋" w:hAnsi="仿宋" w:hint="eastAsia"/>
                <w:sz w:val="24"/>
                <w:szCs w:val="24"/>
              </w:rPr>
              <w:t>图</w:t>
            </w:r>
            <w:r w:rsidR="00B212CE" w:rsidRPr="00DC6012">
              <w:rPr>
                <w:rFonts w:ascii="仿宋" w:eastAsia="仿宋" w:hAnsi="仿宋" w:hint="eastAsia"/>
                <w:sz w:val="24"/>
                <w:szCs w:val="24"/>
              </w:rPr>
              <w:t xml:space="preserve">4 </w:t>
            </w:r>
            <w:r w:rsidRPr="00DC6012">
              <w:rPr>
                <w:rFonts w:ascii="仿宋" w:eastAsia="仿宋" w:hAnsi="仿宋" w:hint="eastAsia"/>
                <w:sz w:val="24"/>
                <w:szCs w:val="24"/>
              </w:rPr>
              <w:t xml:space="preserve"> 外卖店分布</w:t>
            </w:r>
          </w:p>
          <w:p w:rsidR="009B220A" w:rsidRPr="00DC6012" w:rsidRDefault="00B6013C" w:rsidP="007F3AAC">
            <w:pPr>
              <w:spacing w:line="360" w:lineRule="auto"/>
              <w:ind w:firstLineChars="200" w:firstLine="480"/>
              <w:rPr>
                <w:rFonts w:ascii="仿宋" w:eastAsia="仿宋" w:hAnsi="仿宋"/>
                <w:sz w:val="24"/>
                <w:szCs w:val="24"/>
              </w:rPr>
            </w:pPr>
            <w:r w:rsidRPr="00DC6012">
              <w:rPr>
                <w:rFonts w:ascii="仿宋" w:eastAsia="仿宋" w:hAnsi="仿宋" w:hint="eastAsia"/>
                <w:sz w:val="24"/>
                <w:szCs w:val="24"/>
              </w:rPr>
              <w:t>3</w:t>
            </w:r>
            <w:r w:rsidR="007F3AAC" w:rsidRPr="00DC6012">
              <w:rPr>
                <w:rFonts w:ascii="仿宋" w:eastAsia="仿宋" w:hAnsi="仿宋" w:hint="eastAsia"/>
                <w:sz w:val="24"/>
                <w:szCs w:val="24"/>
              </w:rPr>
              <w:t>．</w:t>
            </w:r>
            <w:r w:rsidRPr="00DC6012">
              <w:rPr>
                <w:rFonts w:ascii="仿宋" w:eastAsia="仿宋" w:hAnsi="仿宋" w:hint="eastAsia"/>
                <w:sz w:val="24"/>
                <w:szCs w:val="24"/>
              </w:rPr>
              <w:t>提取数据特征，提取有用的特征组合成结构性数据对于分析数据尤为重要，例如提取配送时间，月销量等组合成为A店的属性描述，显然比提取A店的ID等固有属性要更优，因此选择合适的特征分析或者训练出来的结果，其可信度更高。为方便分析设提取出来的特征记为:</w:t>
            </w:r>
            <w:r w:rsidR="009B220A" w:rsidRPr="00DC6012">
              <w:rPr>
                <w:rFonts w:ascii="仿宋" w:eastAsia="仿宋" w:hAnsi="仿宋" w:hint="eastAsia"/>
                <w:position w:val="-12"/>
                <w:sz w:val="24"/>
                <w:szCs w:val="24"/>
              </w:rPr>
              <w:object w:dxaOrig="19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18.6pt" o:ole="">
                  <v:imagedata r:id="rId24" o:title=""/>
                </v:shape>
                <o:OLEObject Type="Embed" ProgID="Equation.3" ShapeID="_x0000_i1025" DrawAspect="Content" ObjectID="_1645879573" r:id="rId25"/>
              </w:object>
            </w:r>
            <w:r w:rsidRPr="00DC6012">
              <w:rPr>
                <w:rFonts w:ascii="仿宋" w:eastAsia="仿宋" w:hAnsi="仿宋" w:hint="eastAsia"/>
                <w:sz w:val="24"/>
                <w:szCs w:val="24"/>
              </w:rPr>
              <w:t>,其中</w:t>
            </w:r>
            <w:r w:rsidR="009B220A" w:rsidRPr="00DC6012">
              <w:rPr>
                <w:rFonts w:ascii="仿宋" w:eastAsia="仿宋" w:hAnsi="仿宋" w:hint="eastAsia"/>
                <w:position w:val="-12"/>
                <w:sz w:val="24"/>
                <w:szCs w:val="24"/>
              </w:rPr>
              <w:object w:dxaOrig="1760" w:dyaOrig="360">
                <v:shape id="_x0000_i1026" type="#_x0000_t75" style="width:88.2pt;height:18.6pt" o:ole="">
                  <v:imagedata r:id="rId26" o:title=""/>
                </v:shape>
                <o:OLEObject Type="Embed" ProgID="Equation.3" ShapeID="_x0000_i1026" DrawAspect="Content" ObjectID="_1645879574" r:id="rId27"/>
              </w:object>
            </w:r>
            <w:r w:rsidRPr="00DC6012">
              <w:rPr>
                <w:rFonts w:ascii="仿宋" w:eastAsia="仿宋" w:hAnsi="仿宋" w:hint="eastAsia"/>
                <w:sz w:val="24"/>
                <w:szCs w:val="24"/>
              </w:rPr>
              <w:t>，F</w:t>
            </w:r>
            <w:r w:rsidRPr="00DC6012">
              <w:rPr>
                <w:rFonts w:ascii="仿宋" w:eastAsia="仿宋" w:hAnsi="仿宋" w:hint="eastAsia"/>
                <w:sz w:val="24"/>
                <w:szCs w:val="24"/>
                <w:vertAlign w:val="subscript"/>
              </w:rPr>
              <w:t>i</w:t>
            </w:r>
            <w:r w:rsidRPr="00DC6012">
              <w:rPr>
                <w:rFonts w:ascii="仿宋" w:eastAsia="仿宋" w:hAnsi="仿宋" w:hint="eastAsia"/>
                <w:sz w:val="24"/>
                <w:szCs w:val="24"/>
              </w:rPr>
              <w:t>表示第i个店的特征，n表示外卖店的数目，t代表时间刻度，本项目中t大小为365*5；特征提取出来之后首先对特征矩阵进行中心化，标准化，然后再采用PCA降维，最后加入高斯白噪声。</w:t>
            </w:r>
          </w:p>
          <w:p w:rsidR="009B220A" w:rsidRPr="00DC6012" w:rsidRDefault="00B6013C" w:rsidP="007F3AAC">
            <w:pPr>
              <w:spacing w:line="360" w:lineRule="auto"/>
              <w:ind w:firstLineChars="200" w:firstLine="480"/>
              <w:rPr>
                <w:rFonts w:ascii="仿宋" w:eastAsia="仿宋" w:hAnsi="仿宋"/>
                <w:sz w:val="24"/>
                <w:szCs w:val="24"/>
              </w:rPr>
            </w:pPr>
            <w:r w:rsidRPr="00DC6012">
              <w:rPr>
                <w:rFonts w:ascii="仿宋" w:eastAsia="仿宋" w:hAnsi="仿宋" w:hint="eastAsia"/>
                <w:sz w:val="24"/>
                <w:szCs w:val="24"/>
              </w:rPr>
              <w:t>4</w:t>
            </w:r>
            <w:r w:rsidR="007F3AAC" w:rsidRPr="00DC6012">
              <w:rPr>
                <w:rFonts w:ascii="仿宋" w:eastAsia="仿宋" w:hAnsi="仿宋" w:hint="eastAsia"/>
                <w:sz w:val="24"/>
                <w:szCs w:val="24"/>
              </w:rPr>
              <w:t>．</w:t>
            </w:r>
            <w:r w:rsidRPr="00DC6012">
              <w:rPr>
                <w:rFonts w:ascii="仿宋" w:eastAsia="仿宋" w:hAnsi="仿宋" w:hint="eastAsia"/>
                <w:sz w:val="24"/>
                <w:szCs w:val="24"/>
              </w:rPr>
              <w:t>假设处理后的特征是</w:t>
            </w:r>
            <w:r w:rsidR="009B220A" w:rsidRPr="00DC6012">
              <w:rPr>
                <w:rFonts w:ascii="仿宋" w:eastAsia="仿宋" w:hAnsi="仿宋" w:hint="eastAsia"/>
                <w:position w:val="-4"/>
                <w:sz w:val="24"/>
                <w:szCs w:val="24"/>
              </w:rPr>
              <w:object w:dxaOrig="580" w:dyaOrig="200">
                <v:shape id="_x0000_i1027" type="#_x0000_t75" style="width:29.4pt;height:10.2pt" o:ole="">
                  <v:imagedata r:id="rId28" o:title=""/>
                </v:shape>
                <o:OLEObject Type="Embed" ProgID="Equation.3" ShapeID="_x0000_i1027" DrawAspect="Content" ObjectID="_1645879575" r:id="rId29"/>
              </w:object>
            </w:r>
            <w:r w:rsidRPr="00DC6012">
              <w:rPr>
                <w:rFonts w:ascii="仿宋" w:eastAsia="仿宋" w:hAnsi="仿宋" w:hint="eastAsia"/>
                <w:sz w:val="24"/>
                <w:szCs w:val="24"/>
              </w:rPr>
              <w:t>的tensor，m,n取正整数，对于预测销量问题，为了分析不同特征对销量带来的影响，本项目引入attention</w:t>
            </w:r>
            <w:r w:rsidR="007F3AAC" w:rsidRPr="00DC6012">
              <w:rPr>
                <w:rFonts w:ascii="仿宋" w:eastAsia="仿宋" w:hAnsi="仿宋" w:hint="eastAsia"/>
                <w:sz w:val="24"/>
                <w:szCs w:val="24"/>
              </w:rPr>
              <w:t>机制，训练出一模型</w:t>
            </w:r>
            <w:r w:rsidRPr="00DC6012">
              <w:rPr>
                <w:rFonts w:ascii="仿宋" w:eastAsia="仿宋" w:hAnsi="仿宋" w:hint="eastAsia"/>
                <w:sz w:val="24"/>
                <w:szCs w:val="24"/>
              </w:rPr>
              <w:t>为每个特</w:t>
            </w:r>
            <w:r w:rsidRPr="00DC6012">
              <w:rPr>
                <w:rFonts w:ascii="仿宋" w:eastAsia="仿宋" w:hAnsi="仿宋" w:hint="eastAsia"/>
                <w:sz w:val="24"/>
                <w:szCs w:val="24"/>
              </w:rPr>
              <w:lastRenderedPageBreak/>
              <w:t>征分配权重，以达到更好的结果。为简单起见，本项目先采用全连接神经网络训练一个模型，同时最后一层隐藏层采用dropout避免过拟合，再结合soft-attention训练另一个模型，这里采用典型的Encode-Decoder模型，以观察两个模型之间的优劣。</w:t>
            </w:r>
          </w:p>
          <w:p w:rsidR="009B220A" w:rsidRPr="00DC6012" w:rsidRDefault="00B6013C">
            <w:pPr>
              <w:spacing w:line="360" w:lineRule="auto"/>
              <w:jc w:val="center"/>
              <w:rPr>
                <w:rFonts w:ascii="仿宋" w:eastAsia="仿宋" w:hAnsi="仿宋"/>
                <w:sz w:val="24"/>
                <w:szCs w:val="24"/>
              </w:rPr>
            </w:pPr>
            <w:r w:rsidRPr="00DC6012">
              <w:rPr>
                <w:rFonts w:ascii="仿宋" w:eastAsia="仿宋" w:hAnsi="仿宋" w:hint="eastAsia"/>
                <w:noProof/>
                <w:sz w:val="24"/>
                <w:szCs w:val="24"/>
              </w:rPr>
              <w:drawing>
                <wp:inline distT="0" distB="0" distL="114300" distR="114300">
                  <wp:extent cx="4387843" cy="2723949"/>
                  <wp:effectExtent l="19050" t="0" r="0" b="0"/>
                  <wp:docPr id="11" name="图片 11"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5"/>
                          <pic:cNvPicPr>
                            <a:picLocks noChangeAspect="1"/>
                          </pic:cNvPicPr>
                        </pic:nvPicPr>
                        <pic:blipFill>
                          <a:blip r:embed="rId30"/>
                          <a:stretch>
                            <a:fillRect/>
                          </a:stretch>
                        </pic:blipFill>
                        <pic:spPr>
                          <a:xfrm>
                            <a:off x="0" y="0"/>
                            <a:ext cx="4397804" cy="2730133"/>
                          </a:xfrm>
                          <a:prstGeom prst="rect">
                            <a:avLst/>
                          </a:prstGeom>
                        </pic:spPr>
                      </pic:pic>
                    </a:graphicData>
                  </a:graphic>
                </wp:inline>
              </w:drawing>
            </w:r>
          </w:p>
          <w:p w:rsidR="009B220A" w:rsidRPr="00DC6012" w:rsidRDefault="00B6013C">
            <w:pPr>
              <w:spacing w:line="360" w:lineRule="auto"/>
              <w:jc w:val="center"/>
              <w:rPr>
                <w:rFonts w:ascii="仿宋" w:eastAsia="仿宋" w:hAnsi="仿宋"/>
                <w:sz w:val="24"/>
                <w:szCs w:val="24"/>
              </w:rPr>
            </w:pPr>
            <w:r w:rsidRPr="00DC6012">
              <w:rPr>
                <w:rFonts w:ascii="仿宋" w:eastAsia="仿宋" w:hAnsi="仿宋" w:hint="eastAsia"/>
                <w:sz w:val="24"/>
                <w:szCs w:val="24"/>
              </w:rPr>
              <w:t>图</w:t>
            </w:r>
            <w:r w:rsidR="0066790B" w:rsidRPr="00DC6012">
              <w:rPr>
                <w:rFonts w:ascii="仿宋" w:eastAsia="仿宋" w:hAnsi="仿宋" w:hint="eastAsia"/>
                <w:sz w:val="24"/>
                <w:szCs w:val="24"/>
              </w:rPr>
              <w:t xml:space="preserve">5 </w:t>
            </w:r>
            <w:r w:rsidRPr="00DC6012">
              <w:rPr>
                <w:rFonts w:ascii="仿宋" w:eastAsia="仿宋" w:hAnsi="仿宋" w:hint="eastAsia"/>
                <w:sz w:val="24"/>
                <w:szCs w:val="24"/>
              </w:rPr>
              <w:t>全连接神经网络模型</w:t>
            </w:r>
          </w:p>
          <w:p w:rsidR="009B220A" w:rsidRPr="00DC6012" w:rsidRDefault="00B6013C" w:rsidP="00846A7D">
            <w:pPr>
              <w:spacing w:line="360" w:lineRule="auto"/>
              <w:jc w:val="center"/>
              <w:rPr>
                <w:rFonts w:ascii="仿宋" w:eastAsia="仿宋" w:hAnsi="仿宋" w:cs="宋体"/>
                <w:sz w:val="24"/>
                <w:szCs w:val="24"/>
              </w:rPr>
            </w:pPr>
            <w:r w:rsidRPr="00DC6012">
              <w:rPr>
                <w:rFonts w:ascii="仿宋" w:eastAsia="仿宋" w:hAnsi="仿宋" w:cs="宋体"/>
                <w:noProof/>
                <w:sz w:val="24"/>
                <w:szCs w:val="24"/>
              </w:rPr>
              <w:drawing>
                <wp:inline distT="0" distB="0" distL="114300" distR="114300">
                  <wp:extent cx="4427821" cy="2916454"/>
                  <wp:effectExtent l="19050" t="0" r="0" b="0"/>
                  <wp:docPr id="13" name="图片 13" descr="atten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attention"/>
                          <pic:cNvPicPr>
                            <a:picLocks noChangeAspect="1"/>
                          </pic:cNvPicPr>
                        </pic:nvPicPr>
                        <pic:blipFill>
                          <a:blip r:embed="rId31"/>
                          <a:srcRect b="4825"/>
                          <a:stretch>
                            <a:fillRect/>
                          </a:stretch>
                        </pic:blipFill>
                        <pic:spPr>
                          <a:xfrm>
                            <a:off x="0" y="0"/>
                            <a:ext cx="4432698" cy="2919666"/>
                          </a:xfrm>
                          <a:prstGeom prst="rect">
                            <a:avLst/>
                          </a:prstGeom>
                        </pic:spPr>
                      </pic:pic>
                    </a:graphicData>
                  </a:graphic>
                </wp:inline>
              </w:drawing>
            </w:r>
          </w:p>
          <w:p w:rsidR="009B220A" w:rsidRPr="00DC6012" w:rsidRDefault="00B6013C">
            <w:pPr>
              <w:spacing w:line="360" w:lineRule="auto"/>
              <w:jc w:val="center"/>
              <w:rPr>
                <w:rFonts w:ascii="仿宋" w:eastAsia="仿宋" w:hAnsi="仿宋" w:cs="宋体"/>
                <w:sz w:val="24"/>
                <w:szCs w:val="24"/>
              </w:rPr>
            </w:pPr>
            <w:r w:rsidRPr="00DC6012">
              <w:rPr>
                <w:rFonts w:ascii="仿宋" w:eastAsia="仿宋" w:hAnsi="仿宋" w:cs="宋体" w:hint="eastAsia"/>
                <w:sz w:val="24"/>
                <w:szCs w:val="24"/>
              </w:rPr>
              <w:t>图</w:t>
            </w:r>
            <w:r w:rsidR="0066790B" w:rsidRPr="00DC6012">
              <w:rPr>
                <w:rFonts w:ascii="仿宋" w:eastAsia="仿宋" w:hAnsi="仿宋" w:cs="宋体" w:hint="eastAsia"/>
                <w:sz w:val="24"/>
                <w:szCs w:val="24"/>
              </w:rPr>
              <w:t xml:space="preserve">6 </w:t>
            </w:r>
            <w:r w:rsidRPr="00DC6012">
              <w:rPr>
                <w:rFonts w:ascii="仿宋" w:eastAsia="仿宋" w:hAnsi="仿宋" w:cs="宋体" w:hint="eastAsia"/>
                <w:sz w:val="24"/>
                <w:szCs w:val="24"/>
              </w:rPr>
              <w:t xml:space="preserve"> Encoder-Decoder模型</w:t>
            </w:r>
          </w:p>
          <w:p w:rsidR="009B220A" w:rsidRPr="00DC6012" w:rsidRDefault="00B6013C" w:rsidP="007F3AAC">
            <w:pPr>
              <w:spacing w:line="360" w:lineRule="auto"/>
              <w:ind w:firstLineChars="200" w:firstLine="480"/>
              <w:jc w:val="both"/>
              <w:rPr>
                <w:rFonts w:ascii="仿宋" w:eastAsia="仿宋" w:hAnsi="仿宋"/>
                <w:sz w:val="24"/>
                <w:szCs w:val="24"/>
              </w:rPr>
            </w:pPr>
            <w:r w:rsidRPr="00DC6012">
              <w:rPr>
                <w:rFonts w:ascii="仿宋" w:eastAsia="仿宋" w:hAnsi="仿宋" w:hint="eastAsia"/>
                <w:sz w:val="24"/>
                <w:szCs w:val="24"/>
              </w:rPr>
              <w:t>5、搭建网站，接入api接口，完成测试，即可为商家提供服务。</w:t>
            </w:r>
          </w:p>
          <w:p w:rsidR="007F3AAC" w:rsidRPr="00DC6012" w:rsidRDefault="00B6013C" w:rsidP="00F76C1E">
            <w:pPr>
              <w:spacing w:line="360" w:lineRule="auto"/>
              <w:ind w:firstLineChars="200" w:firstLine="480"/>
              <w:jc w:val="both"/>
              <w:rPr>
                <w:rFonts w:ascii="仿宋" w:eastAsia="仿宋" w:hAnsi="仿宋"/>
                <w:sz w:val="24"/>
                <w:szCs w:val="24"/>
              </w:rPr>
            </w:pPr>
            <w:r w:rsidRPr="00DC6012">
              <w:rPr>
                <w:rFonts w:ascii="仿宋" w:eastAsia="仿宋" w:hAnsi="仿宋" w:hint="eastAsia"/>
                <w:sz w:val="24"/>
                <w:szCs w:val="24"/>
              </w:rPr>
              <w:t>6、市场调研，寻找合作商家并将本项目机制引入至其他行业。</w:t>
            </w:r>
          </w:p>
          <w:p w:rsidR="009B220A" w:rsidRPr="00DC6012" w:rsidRDefault="00B6013C">
            <w:pPr>
              <w:spacing w:line="360" w:lineRule="auto"/>
              <w:jc w:val="both"/>
              <w:rPr>
                <w:rFonts w:ascii="仿宋" w:eastAsia="仿宋" w:hAnsi="仿宋"/>
                <w:b/>
                <w:sz w:val="24"/>
                <w:szCs w:val="24"/>
              </w:rPr>
            </w:pPr>
            <w:r w:rsidRPr="00DC6012">
              <w:rPr>
                <w:rFonts w:ascii="仿宋" w:eastAsia="仿宋" w:hAnsi="仿宋" w:hint="eastAsia"/>
                <w:b/>
                <w:sz w:val="24"/>
                <w:szCs w:val="24"/>
              </w:rPr>
              <w:lastRenderedPageBreak/>
              <w:t>项目技术路线图如下：</w:t>
            </w:r>
          </w:p>
          <w:p w:rsidR="009B220A" w:rsidRPr="00DC6012" w:rsidRDefault="00B6013C">
            <w:pPr>
              <w:spacing w:line="360" w:lineRule="auto"/>
              <w:jc w:val="center"/>
              <w:rPr>
                <w:rFonts w:ascii="仿宋" w:eastAsia="仿宋" w:hAnsi="仿宋"/>
                <w:sz w:val="24"/>
                <w:szCs w:val="24"/>
              </w:rPr>
            </w:pPr>
            <w:r w:rsidRPr="00DC6012">
              <w:rPr>
                <w:rFonts w:ascii="仿宋" w:eastAsia="仿宋" w:hAnsi="仿宋" w:hint="eastAsia"/>
                <w:noProof/>
                <w:sz w:val="24"/>
                <w:szCs w:val="24"/>
              </w:rPr>
              <w:drawing>
                <wp:inline distT="0" distB="0" distL="0" distR="0">
                  <wp:extent cx="2265045" cy="3761740"/>
                  <wp:effectExtent l="0" t="0" r="0" b="0"/>
                  <wp:docPr id="1029" name="图片 2"/>
                  <wp:cNvGraphicFramePr/>
                  <a:graphic xmlns:a="http://schemas.openxmlformats.org/drawingml/2006/main">
                    <a:graphicData uri="http://schemas.openxmlformats.org/drawingml/2006/picture">
                      <pic:pic xmlns:pic="http://schemas.openxmlformats.org/drawingml/2006/picture">
                        <pic:nvPicPr>
                          <pic:cNvPr id="1029" name="图片 2"/>
                          <pic:cNvPicPr/>
                        </pic:nvPicPr>
                        <pic:blipFill>
                          <a:blip r:embed="rId32" cstate="print"/>
                          <a:srcRect/>
                          <a:stretch>
                            <a:fillRect/>
                          </a:stretch>
                        </pic:blipFill>
                        <pic:spPr>
                          <a:xfrm>
                            <a:off x="0" y="0"/>
                            <a:ext cx="2265279" cy="3762332"/>
                          </a:xfrm>
                          <a:prstGeom prst="rect">
                            <a:avLst/>
                          </a:prstGeom>
                        </pic:spPr>
                      </pic:pic>
                    </a:graphicData>
                  </a:graphic>
                </wp:inline>
              </w:drawing>
            </w:r>
          </w:p>
          <w:p w:rsidR="009B220A" w:rsidRPr="00DC6012" w:rsidRDefault="00B6013C">
            <w:pPr>
              <w:spacing w:line="360" w:lineRule="auto"/>
              <w:rPr>
                <w:rFonts w:ascii="仿宋" w:eastAsia="仿宋" w:hAnsi="仿宋"/>
                <w:b/>
                <w:sz w:val="24"/>
                <w:szCs w:val="24"/>
              </w:rPr>
            </w:pPr>
            <w:r w:rsidRPr="00DC6012">
              <w:rPr>
                <w:rFonts w:ascii="仿宋" w:eastAsia="仿宋" w:hAnsi="仿宋" w:hint="eastAsia"/>
                <w:b/>
                <w:sz w:val="24"/>
                <w:szCs w:val="24"/>
              </w:rPr>
              <w:t>预期成果:</w:t>
            </w:r>
          </w:p>
          <w:p w:rsidR="009B220A" w:rsidRPr="00DC6012" w:rsidRDefault="00252065" w:rsidP="00252065">
            <w:pPr>
              <w:spacing w:line="360" w:lineRule="auto"/>
              <w:ind w:firstLineChars="200" w:firstLine="480"/>
              <w:rPr>
                <w:rFonts w:ascii="仿宋" w:eastAsia="仿宋" w:hAnsi="仿宋"/>
                <w:sz w:val="24"/>
                <w:szCs w:val="24"/>
              </w:rPr>
            </w:pPr>
            <w:r>
              <w:rPr>
                <w:rFonts w:ascii="仿宋" w:eastAsia="仿宋" w:hAnsi="仿宋" w:hint="eastAsia"/>
                <w:sz w:val="24"/>
                <w:szCs w:val="24"/>
              </w:rPr>
              <w:t>1.</w:t>
            </w:r>
            <w:r w:rsidR="00B6013C" w:rsidRPr="00DC6012">
              <w:rPr>
                <w:rFonts w:ascii="仿宋" w:eastAsia="仿宋" w:hAnsi="仿宋" w:hint="eastAsia"/>
                <w:sz w:val="24"/>
                <w:szCs w:val="24"/>
              </w:rPr>
              <w:t>得到饿了么，美团外卖，百度外卖在湘潭大学一年的外卖数据。</w:t>
            </w:r>
          </w:p>
          <w:p w:rsidR="009B220A" w:rsidRPr="00DC6012" w:rsidRDefault="00252065" w:rsidP="00252065">
            <w:pPr>
              <w:spacing w:line="360" w:lineRule="auto"/>
              <w:ind w:firstLineChars="200" w:firstLine="480"/>
              <w:rPr>
                <w:rFonts w:ascii="仿宋" w:eastAsia="仿宋" w:hAnsi="仿宋"/>
                <w:sz w:val="24"/>
                <w:szCs w:val="24"/>
              </w:rPr>
            </w:pPr>
            <w:r>
              <w:rPr>
                <w:rFonts w:ascii="仿宋" w:eastAsia="仿宋" w:hAnsi="仿宋" w:hint="eastAsia"/>
                <w:sz w:val="24"/>
                <w:szCs w:val="24"/>
              </w:rPr>
              <w:t>2.</w:t>
            </w:r>
            <w:r w:rsidR="00B6013C" w:rsidRPr="00DC6012">
              <w:rPr>
                <w:rFonts w:ascii="仿宋" w:eastAsia="仿宋" w:hAnsi="仿宋" w:hint="eastAsia"/>
                <w:sz w:val="24"/>
                <w:szCs w:val="24"/>
              </w:rPr>
              <w:t>力争相关成果申请专利或者软件著作权。</w:t>
            </w:r>
          </w:p>
          <w:p w:rsidR="009B220A" w:rsidRPr="00DC6012" w:rsidRDefault="00252065" w:rsidP="00252065">
            <w:pPr>
              <w:spacing w:line="360" w:lineRule="auto"/>
              <w:ind w:firstLineChars="200" w:firstLine="480"/>
              <w:rPr>
                <w:rFonts w:ascii="仿宋" w:eastAsia="仿宋" w:hAnsi="仿宋"/>
                <w:sz w:val="24"/>
                <w:szCs w:val="24"/>
              </w:rPr>
            </w:pPr>
            <w:r>
              <w:rPr>
                <w:rFonts w:ascii="仿宋" w:eastAsia="仿宋" w:hAnsi="仿宋" w:hint="eastAsia"/>
                <w:sz w:val="24"/>
                <w:szCs w:val="24"/>
              </w:rPr>
              <w:t>3.</w:t>
            </w:r>
            <w:r w:rsidR="00B6013C" w:rsidRPr="00DC6012">
              <w:rPr>
                <w:rFonts w:ascii="仿宋" w:eastAsia="仿宋" w:hAnsi="仿宋" w:hint="eastAsia"/>
                <w:sz w:val="24"/>
                <w:szCs w:val="24"/>
              </w:rPr>
              <w:t>项目研究报告一份。</w:t>
            </w:r>
          </w:p>
          <w:p w:rsidR="009B220A" w:rsidRPr="00DC6012" w:rsidRDefault="009B220A">
            <w:pPr>
              <w:spacing w:line="360" w:lineRule="auto"/>
              <w:rPr>
                <w:rFonts w:ascii="仿宋" w:eastAsia="仿宋" w:hAnsi="仿宋"/>
                <w:sz w:val="24"/>
                <w:szCs w:val="24"/>
              </w:rPr>
            </w:pPr>
          </w:p>
        </w:tc>
      </w:tr>
      <w:tr w:rsidR="009B220A" w:rsidRPr="00DC6012">
        <w:trPr>
          <w:trHeight w:val="2946"/>
          <w:jc w:val="center"/>
        </w:trPr>
        <w:tc>
          <w:tcPr>
            <w:tcW w:w="9366" w:type="dxa"/>
            <w:gridSpan w:val="7"/>
          </w:tcPr>
          <w:p w:rsidR="009B220A" w:rsidRPr="00DC6012" w:rsidRDefault="00B6013C">
            <w:pPr>
              <w:spacing w:line="360" w:lineRule="auto"/>
              <w:rPr>
                <w:rFonts w:ascii="仿宋" w:eastAsia="仿宋" w:hAnsi="仿宋"/>
                <w:sz w:val="24"/>
                <w:szCs w:val="24"/>
              </w:rPr>
            </w:pPr>
            <w:r w:rsidRPr="00DC6012">
              <w:rPr>
                <w:rFonts w:ascii="仿宋" w:eastAsia="仿宋" w:hAnsi="仿宋" w:hint="eastAsia"/>
                <w:sz w:val="24"/>
                <w:szCs w:val="24"/>
              </w:rPr>
              <w:lastRenderedPageBreak/>
              <w:t>年度目标和工作内容（分年度写）</w:t>
            </w:r>
          </w:p>
          <w:p w:rsidR="009B220A" w:rsidRPr="00DC6012" w:rsidRDefault="00B6013C">
            <w:pPr>
              <w:adjustRightInd/>
              <w:snapToGrid/>
              <w:spacing w:after="0" w:line="360" w:lineRule="auto"/>
              <w:rPr>
                <w:rFonts w:ascii="仿宋" w:eastAsia="仿宋" w:hAnsi="仿宋" w:cs="宋体"/>
                <w:sz w:val="24"/>
                <w:szCs w:val="24"/>
              </w:rPr>
            </w:pPr>
            <w:r w:rsidRPr="00DC6012">
              <w:rPr>
                <w:rFonts w:ascii="仿宋" w:eastAsia="仿宋" w:hAnsi="仿宋" w:cs="宋体"/>
                <w:b/>
                <w:sz w:val="24"/>
                <w:szCs w:val="24"/>
              </w:rPr>
              <w:t>第一年度:</w:t>
            </w:r>
            <w:r w:rsidRPr="00DC6012">
              <w:rPr>
                <w:rFonts w:ascii="仿宋" w:eastAsia="仿宋" w:hAnsi="仿宋" w:cs="宋体" w:hint="eastAsia"/>
                <w:sz w:val="24"/>
                <w:szCs w:val="24"/>
              </w:rPr>
              <w:t>成员协作</w:t>
            </w:r>
            <w:r w:rsidRPr="00DC6012">
              <w:rPr>
                <w:rFonts w:ascii="仿宋" w:eastAsia="仿宋" w:hAnsi="仿宋" w:cs="宋体"/>
                <w:sz w:val="24"/>
                <w:szCs w:val="24"/>
              </w:rPr>
              <w:t>获取</w:t>
            </w:r>
            <w:r w:rsidRPr="00DC6012">
              <w:rPr>
                <w:rFonts w:ascii="仿宋" w:eastAsia="仿宋" w:hAnsi="仿宋" w:cs="宋体" w:hint="eastAsia"/>
                <w:sz w:val="24"/>
                <w:szCs w:val="24"/>
              </w:rPr>
              <w:t>饿了么，美团外卖，百度外卖三大平台一年在湘潭大学周边的各项</w:t>
            </w:r>
            <w:r w:rsidRPr="00DC6012">
              <w:rPr>
                <w:rFonts w:ascii="仿宋" w:eastAsia="仿宋" w:hAnsi="仿宋" w:cs="宋体"/>
                <w:sz w:val="24"/>
                <w:szCs w:val="24"/>
              </w:rPr>
              <w:t>数据，</w:t>
            </w:r>
            <w:r w:rsidRPr="00DC6012">
              <w:rPr>
                <w:rFonts w:ascii="仿宋" w:eastAsia="仿宋" w:hAnsi="仿宋" w:cs="宋体" w:hint="eastAsia"/>
                <w:sz w:val="24"/>
                <w:szCs w:val="24"/>
              </w:rPr>
              <w:t>跟进</w:t>
            </w:r>
            <w:r w:rsidRPr="00DC6012">
              <w:rPr>
                <w:rFonts w:ascii="仿宋" w:eastAsia="仿宋" w:hAnsi="仿宋" w:cs="宋体"/>
                <w:sz w:val="24"/>
                <w:szCs w:val="24"/>
              </w:rPr>
              <w:t>学习机器学习，为后一步打基础</w:t>
            </w:r>
            <w:r w:rsidRPr="00DC6012">
              <w:rPr>
                <w:rFonts w:ascii="仿宋" w:eastAsia="仿宋" w:hAnsi="仿宋" w:cs="宋体" w:hint="eastAsia"/>
                <w:sz w:val="24"/>
                <w:szCs w:val="24"/>
              </w:rPr>
              <w:t>；</w:t>
            </w:r>
            <w:r w:rsidRPr="00DC6012">
              <w:rPr>
                <w:rFonts w:ascii="仿宋" w:eastAsia="仿宋" w:hAnsi="仿宋" w:hint="eastAsia"/>
                <w:sz w:val="24"/>
                <w:szCs w:val="24"/>
              </w:rPr>
              <w:t>预处理数据，如：除去停用词等，得到结构化数据，分析数据生成可视化图表</w:t>
            </w:r>
            <w:r w:rsidRPr="00DC6012">
              <w:rPr>
                <w:rFonts w:ascii="仿宋" w:eastAsia="仿宋" w:hAnsi="仿宋" w:cs="宋体" w:hint="eastAsia"/>
                <w:sz w:val="24"/>
                <w:szCs w:val="24"/>
              </w:rPr>
              <w:t>。</w:t>
            </w:r>
          </w:p>
          <w:p w:rsidR="009B220A" w:rsidRPr="00DC6012" w:rsidRDefault="00B6013C">
            <w:pPr>
              <w:spacing w:line="360" w:lineRule="auto"/>
              <w:rPr>
                <w:rFonts w:ascii="仿宋" w:eastAsia="仿宋" w:hAnsi="仿宋"/>
                <w:sz w:val="24"/>
                <w:szCs w:val="24"/>
              </w:rPr>
            </w:pPr>
            <w:r w:rsidRPr="00DC6012">
              <w:rPr>
                <w:rFonts w:ascii="仿宋" w:eastAsia="仿宋" w:hAnsi="仿宋" w:hint="eastAsia"/>
                <w:b/>
                <w:sz w:val="24"/>
                <w:szCs w:val="24"/>
              </w:rPr>
              <w:t>第二年度：</w:t>
            </w:r>
            <w:r w:rsidRPr="00DC6012">
              <w:rPr>
                <w:rFonts w:ascii="仿宋" w:eastAsia="仿宋" w:hAnsi="仿宋" w:hint="eastAsia"/>
                <w:sz w:val="24"/>
                <w:szCs w:val="24"/>
              </w:rPr>
              <w:t>开发为外卖餐店提供信息的网站。搭建深度学习预测模型，提取数据特征作为input训练预测模型，训练好后网站上线预测功能。</w:t>
            </w:r>
          </w:p>
          <w:p w:rsidR="009B220A" w:rsidRPr="00DC6012" w:rsidRDefault="009B220A">
            <w:pPr>
              <w:spacing w:line="360" w:lineRule="auto"/>
              <w:rPr>
                <w:rFonts w:ascii="仿宋" w:eastAsia="仿宋" w:hAnsi="仿宋"/>
                <w:sz w:val="24"/>
                <w:szCs w:val="24"/>
              </w:rPr>
            </w:pPr>
          </w:p>
        </w:tc>
      </w:tr>
      <w:tr w:rsidR="009B220A" w:rsidRPr="00DC6012">
        <w:trPr>
          <w:trHeight w:val="2476"/>
          <w:jc w:val="center"/>
        </w:trPr>
        <w:tc>
          <w:tcPr>
            <w:tcW w:w="9366" w:type="dxa"/>
            <w:gridSpan w:val="7"/>
          </w:tcPr>
          <w:p w:rsidR="009B220A" w:rsidRPr="00DC6012" w:rsidRDefault="00B6013C">
            <w:pPr>
              <w:spacing w:line="360" w:lineRule="auto"/>
              <w:rPr>
                <w:rFonts w:ascii="仿宋" w:eastAsia="仿宋" w:hAnsi="仿宋"/>
                <w:sz w:val="24"/>
                <w:szCs w:val="24"/>
              </w:rPr>
            </w:pPr>
            <w:r w:rsidRPr="00DC6012">
              <w:rPr>
                <w:rFonts w:ascii="仿宋" w:eastAsia="仿宋" w:hAnsi="仿宋" w:hint="eastAsia"/>
                <w:sz w:val="24"/>
                <w:szCs w:val="24"/>
              </w:rPr>
              <w:lastRenderedPageBreak/>
              <w:t>指导教师意见</w:t>
            </w:r>
          </w:p>
          <w:p w:rsidR="00377D72" w:rsidRPr="00377D72" w:rsidRDefault="00377D72" w:rsidP="00377D72">
            <w:pPr>
              <w:adjustRightInd/>
              <w:snapToGrid/>
              <w:spacing w:after="0"/>
              <w:ind w:firstLineChars="200" w:firstLine="480"/>
              <w:rPr>
                <w:rFonts w:ascii="宋体" w:eastAsia="宋体" w:hAnsi="宋体" w:cs="宋体"/>
                <w:sz w:val="24"/>
                <w:szCs w:val="24"/>
              </w:rPr>
            </w:pPr>
            <w:r w:rsidRPr="00377D72">
              <w:rPr>
                <w:rFonts w:ascii="宋体" w:eastAsia="宋体" w:hAnsi="宋体" w:cs="宋体"/>
                <w:sz w:val="24"/>
                <w:szCs w:val="24"/>
              </w:rPr>
              <w:t>项目的研究基于</w:t>
            </w:r>
            <w:r>
              <w:rPr>
                <w:rFonts w:ascii="宋体" w:eastAsia="宋体" w:hAnsi="宋体" w:cs="宋体" w:hint="eastAsia"/>
                <w:sz w:val="24"/>
                <w:szCs w:val="24"/>
              </w:rPr>
              <w:t>深度学习和数据挖掘</w:t>
            </w:r>
            <w:r w:rsidR="00B23852">
              <w:rPr>
                <w:rFonts w:ascii="宋体" w:eastAsia="宋体" w:hAnsi="宋体" w:cs="宋体" w:hint="eastAsia"/>
                <w:sz w:val="24"/>
                <w:szCs w:val="24"/>
              </w:rPr>
              <w:t>应用于实际产业</w:t>
            </w:r>
            <w:r w:rsidRPr="00377D72">
              <w:rPr>
                <w:rFonts w:ascii="宋体" w:eastAsia="宋体" w:hAnsi="宋体" w:cs="宋体"/>
                <w:sz w:val="24"/>
                <w:szCs w:val="24"/>
              </w:rPr>
              <w:t>，研究目标明确，研究方案可行，研究内容有一定的新意。项目团队成员组成合理，且长期在实验室锻炼，有扎实的实验及开发基础，能够保证项目的顺利开展。</w:t>
            </w:r>
          </w:p>
          <w:p w:rsidR="009B220A" w:rsidRDefault="009B220A">
            <w:pPr>
              <w:spacing w:line="360" w:lineRule="auto"/>
              <w:rPr>
                <w:rFonts w:ascii="仿宋" w:eastAsia="仿宋" w:hAnsi="仿宋"/>
                <w:sz w:val="24"/>
                <w:szCs w:val="24"/>
              </w:rPr>
            </w:pPr>
          </w:p>
          <w:p w:rsidR="004A3223" w:rsidRDefault="004A3223">
            <w:pPr>
              <w:spacing w:line="360" w:lineRule="auto"/>
              <w:rPr>
                <w:rFonts w:ascii="仿宋" w:eastAsia="仿宋" w:hAnsi="仿宋"/>
                <w:sz w:val="24"/>
                <w:szCs w:val="24"/>
              </w:rPr>
            </w:pPr>
          </w:p>
          <w:p w:rsidR="004A3223" w:rsidRDefault="004A3223">
            <w:pPr>
              <w:spacing w:line="360" w:lineRule="auto"/>
              <w:rPr>
                <w:rFonts w:ascii="仿宋" w:eastAsia="仿宋" w:hAnsi="仿宋"/>
                <w:sz w:val="24"/>
                <w:szCs w:val="24"/>
              </w:rPr>
            </w:pPr>
          </w:p>
          <w:p w:rsidR="004A3223" w:rsidRDefault="004A3223">
            <w:pPr>
              <w:spacing w:line="360" w:lineRule="auto"/>
              <w:rPr>
                <w:rFonts w:ascii="仿宋" w:eastAsia="仿宋" w:hAnsi="仿宋"/>
                <w:sz w:val="24"/>
                <w:szCs w:val="24"/>
              </w:rPr>
            </w:pPr>
          </w:p>
          <w:p w:rsidR="004A3223" w:rsidRPr="00377D72" w:rsidRDefault="004A3223">
            <w:pPr>
              <w:spacing w:line="360" w:lineRule="auto"/>
              <w:rPr>
                <w:rFonts w:ascii="仿宋" w:eastAsia="仿宋" w:hAnsi="仿宋"/>
                <w:sz w:val="24"/>
                <w:szCs w:val="24"/>
              </w:rPr>
            </w:pPr>
          </w:p>
          <w:p w:rsidR="009B220A" w:rsidRPr="00DC6012" w:rsidRDefault="009B220A">
            <w:pPr>
              <w:spacing w:line="360" w:lineRule="auto"/>
              <w:rPr>
                <w:rFonts w:ascii="仿宋" w:eastAsia="仿宋" w:hAnsi="仿宋"/>
                <w:sz w:val="24"/>
                <w:szCs w:val="24"/>
              </w:rPr>
            </w:pPr>
          </w:p>
          <w:p w:rsidR="004A3223" w:rsidRPr="00DC6012" w:rsidRDefault="00B6013C" w:rsidP="00C215D1">
            <w:pPr>
              <w:spacing w:line="360" w:lineRule="auto"/>
              <w:ind w:firstLineChars="2000" w:firstLine="4800"/>
              <w:rPr>
                <w:rFonts w:ascii="仿宋" w:eastAsia="仿宋" w:hAnsi="仿宋"/>
                <w:sz w:val="24"/>
                <w:szCs w:val="24"/>
              </w:rPr>
            </w:pPr>
            <w:r w:rsidRPr="00DC6012">
              <w:rPr>
                <w:rFonts w:ascii="仿宋" w:eastAsia="仿宋" w:hAnsi="仿宋" w:hint="eastAsia"/>
                <w:sz w:val="24"/>
                <w:szCs w:val="24"/>
              </w:rPr>
              <w:t>签字：</w:t>
            </w:r>
            <w:r w:rsidR="00C215D1">
              <w:rPr>
                <w:rFonts w:ascii="仿宋" w:eastAsia="仿宋" w:hAnsi="仿宋" w:hint="eastAsia"/>
                <w:sz w:val="24"/>
                <w:szCs w:val="24"/>
              </w:rPr>
              <w:t xml:space="preserve"> </w:t>
            </w:r>
            <w:r w:rsidR="004A3223">
              <w:rPr>
                <w:rFonts w:ascii="仿宋" w:eastAsia="仿宋" w:hAnsi="仿宋" w:hint="eastAsia"/>
                <w:sz w:val="24"/>
                <w:szCs w:val="24"/>
              </w:rPr>
              <w:t xml:space="preserve">        </w:t>
            </w:r>
            <w:r w:rsidRPr="00DC6012">
              <w:rPr>
                <w:rFonts w:ascii="仿宋" w:eastAsia="仿宋" w:hAnsi="仿宋" w:hint="eastAsia"/>
                <w:sz w:val="24"/>
                <w:szCs w:val="24"/>
              </w:rPr>
              <w:t>日期：</w:t>
            </w:r>
          </w:p>
        </w:tc>
      </w:tr>
      <w:tr w:rsidR="009B220A" w:rsidRPr="00DC6012">
        <w:trPr>
          <w:trHeight w:val="2476"/>
          <w:jc w:val="center"/>
        </w:trPr>
        <w:tc>
          <w:tcPr>
            <w:tcW w:w="9366" w:type="dxa"/>
            <w:gridSpan w:val="7"/>
          </w:tcPr>
          <w:p w:rsidR="009B220A" w:rsidRPr="00DC6012" w:rsidRDefault="00B6013C">
            <w:pPr>
              <w:spacing w:line="360" w:lineRule="auto"/>
              <w:rPr>
                <w:rFonts w:ascii="仿宋" w:eastAsia="仿宋" w:hAnsi="仿宋"/>
                <w:sz w:val="24"/>
                <w:szCs w:val="24"/>
              </w:rPr>
            </w:pPr>
            <w:r w:rsidRPr="00DC6012">
              <w:rPr>
                <w:rFonts w:ascii="仿宋" w:eastAsia="仿宋" w:hAnsi="仿宋" w:hint="eastAsia"/>
                <w:sz w:val="24"/>
                <w:szCs w:val="24"/>
              </w:rPr>
              <w:t>学院推荐意见</w:t>
            </w:r>
          </w:p>
          <w:p w:rsidR="009B220A" w:rsidRPr="00DC6012" w:rsidRDefault="009B220A">
            <w:pPr>
              <w:spacing w:line="360" w:lineRule="auto"/>
              <w:rPr>
                <w:rFonts w:ascii="仿宋" w:eastAsia="仿宋" w:hAnsi="仿宋"/>
                <w:sz w:val="24"/>
                <w:szCs w:val="24"/>
              </w:rPr>
            </w:pPr>
          </w:p>
          <w:p w:rsidR="009B220A" w:rsidRPr="00DC6012" w:rsidRDefault="009B220A">
            <w:pPr>
              <w:spacing w:line="360" w:lineRule="auto"/>
              <w:rPr>
                <w:rFonts w:ascii="仿宋" w:eastAsia="仿宋" w:hAnsi="仿宋"/>
                <w:sz w:val="24"/>
                <w:szCs w:val="24"/>
              </w:rPr>
            </w:pPr>
          </w:p>
          <w:p w:rsidR="009B220A" w:rsidRPr="00DC6012" w:rsidRDefault="009B220A">
            <w:pPr>
              <w:spacing w:line="360" w:lineRule="auto"/>
              <w:rPr>
                <w:rFonts w:ascii="仿宋" w:eastAsia="仿宋" w:hAnsi="仿宋"/>
                <w:sz w:val="24"/>
                <w:szCs w:val="24"/>
              </w:rPr>
            </w:pPr>
          </w:p>
          <w:p w:rsidR="009B220A" w:rsidRDefault="009B220A">
            <w:pPr>
              <w:spacing w:line="360" w:lineRule="auto"/>
              <w:rPr>
                <w:rFonts w:ascii="仿宋" w:eastAsia="仿宋" w:hAnsi="仿宋"/>
                <w:sz w:val="24"/>
                <w:szCs w:val="24"/>
              </w:rPr>
            </w:pPr>
          </w:p>
          <w:p w:rsidR="004A3223" w:rsidRDefault="004A3223">
            <w:pPr>
              <w:spacing w:line="360" w:lineRule="auto"/>
              <w:rPr>
                <w:rFonts w:ascii="仿宋" w:eastAsia="仿宋" w:hAnsi="仿宋"/>
                <w:sz w:val="24"/>
                <w:szCs w:val="24"/>
              </w:rPr>
            </w:pPr>
          </w:p>
          <w:p w:rsidR="004A3223" w:rsidRDefault="004A3223">
            <w:pPr>
              <w:spacing w:line="360" w:lineRule="auto"/>
              <w:rPr>
                <w:rFonts w:ascii="仿宋" w:eastAsia="仿宋" w:hAnsi="仿宋"/>
                <w:sz w:val="24"/>
                <w:szCs w:val="24"/>
              </w:rPr>
            </w:pPr>
          </w:p>
          <w:p w:rsidR="004A3223" w:rsidRDefault="004A3223">
            <w:pPr>
              <w:spacing w:line="360" w:lineRule="auto"/>
              <w:rPr>
                <w:rFonts w:ascii="仿宋" w:eastAsia="仿宋" w:hAnsi="仿宋"/>
                <w:sz w:val="24"/>
                <w:szCs w:val="24"/>
              </w:rPr>
            </w:pPr>
          </w:p>
          <w:p w:rsidR="004A3223" w:rsidRDefault="004A3223">
            <w:pPr>
              <w:spacing w:line="360" w:lineRule="auto"/>
              <w:rPr>
                <w:rFonts w:ascii="仿宋" w:eastAsia="仿宋" w:hAnsi="仿宋"/>
                <w:sz w:val="24"/>
                <w:szCs w:val="24"/>
              </w:rPr>
            </w:pPr>
          </w:p>
          <w:p w:rsidR="00C215D1" w:rsidRDefault="00C215D1" w:rsidP="00C215D1">
            <w:pPr>
              <w:spacing w:line="360" w:lineRule="auto"/>
              <w:rPr>
                <w:rFonts w:ascii="仿宋" w:eastAsia="仿宋" w:hAnsi="仿宋"/>
                <w:sz w:val="24"/>
                <w:szCs w:val="24"/>
              </w:rPr>
            </w:pPr>
          </w:p>
          <w:p w:rsidR="009B220A" w:rsidRPr="00DC6012" w:rsidRDefault="004A3223" w:rsidP="00C215D1">
            <w:pPr>
              <w:spacing w:line="360" w:lineRule="auto"/>
              <w:ind w:firstLineChars="1200" w:firstLine="3360"/>
              <w:rPr>
                <w:rFonts w:ascii="仿宋" w:eastAsia="仿宋" w:hAnsi="仿宋"/>
                <w:b/>
                <w:bCs/>
                <w:sz w:val="24"/>
                <w:szCs w:val="24"/>
              </w:rPr>
            </w:pPr>
            <w:r>
              <w:rPr>
                <w:rFonts w:eastAsia="楷体_GB2312" w:hint="eastAsia"/>
                <w:sz w:val="28"/>
                <w:szCs w:val="28"/>
              </w:rPr>
              <w:t>签字（盖章）：</w:t>
            </w:r>
            <w:r>
              <w:rPr>
                <w:rFonts w:eastAsia="楷体_GB2312"/>
                <w:sz w:val="28"/>
                <w:szCs w:val="28"/>
              </w:rPr>
              <w:t xml:space="preserve">                 </w:t>
            </w:r>
            <w:r>
              <w:rPr>
                <w:rFonts w:eastAsia="楷体_GB2312" w:hint="eastAsia"/>
                <w:sz w:val="28"/>
                <w:szCs w:val="28"/>
              </w:rPr>
              <w:t>日期：</w:t>
            </w:r>
          </w:p>
        </w:tc>
      </w:tr>
    </w:tbl>
    <w:p w:rsidR="009B220A" w:rsidRPr="00DC6012" w:rsidRDefault="00B6013C">
      <w:pPr>
        <w:spacing w:line="360" w:lineRule="auto"/>
        <w:rPr>
          <w:rFonts w:ascii="仿宋" w:eastAsia="仿宋" w:hAnsi="仿宋"/>
          <w:sz w:val="24"/>
          <w:szCs w:val="24"/>
        </w:rPr>
      </w:pPr>
      <w:r w:rsidRPr="00DC6012">
        <w:rPr>
          <w:rFonts w:ascii="仿宋" w:eastAsia="仿宋" w:hAnsi="仿宋" w:hint="eastAsia"/>
          <w:sz w:val="24"/>
          <w:szCs w:val="24"/>
        </w:rPr>
        <w:t>注：本表空栏不够可另附纸张。</w:t>
      </w:r>
    </w:p>
    <w:sectPr w:rsidR="009B220A" w:rsidRPr="00DC6012" w:rsidSect="009B220A">
      <w:headerReference w:type="default" r:id="rId33"/>
      <w:pgSz w:w="11906" w:h="16838"/>
      <w:pgMar w:top="1418" w:right="1134" w:bottom="1134" w:left="1134" w:header="0" w:footer="0"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76F9" w:rsidRDefault="00DB76F9" w:rsidP="009B220A">
      <w:pPr>
        <w:spacing w:after="0"/>
      </w:pPr>
      <w:r>
        <w:separator/>
      </w:r>
    </w:p>
  </w:endnote>
  <w:endnote w:type="continuationSeparator" w:id="0">
    <w:p w:rsidR="00DB76F9" w:rsidRDefault="00DB76F9" w:rsidP="009B22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楷体"/>
    <w:panose1 w:val="02010609030101010101"/>
    <w:charset w:val="86"/>
    <w:family w:val="modern"/>
    <w:pitch w:val="fixed"/>
    <w:sig w:usb0="00000001" w:usb1="080E0000" w:usb2="00000010" w:usb3="00000000" w:csb0="00040000" w:csb1="00000000"/>
  </w:font>
  <w:font w:name="font-weight : 400">
    <w:altName w:val="Segoe Print"/>
    <w:charset w:val="00"/>
    <w:family w:val="auto"/>
    <w:pitch w:val="default"/>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76F9" w:rsidRDefault="00DB76F9" w:rsidP="009B220A">
      <w:pPr>
        <w:spacing w:after="0"/>
      </w:pPr>
      <w:r>
        <w:separator/>
      </w:r>
    </w:p>
  </w:footnote>
  <w:footnote w:type="continuationSeparator" w:id="0">
    <w:p w:rsidR="00DB76F9" w:rsidRDefault="00DB76F9" w:rsidP="009B22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220A" w:rsidRDefault="009B220A">
    <w:pPr>
      <w:pStyle w:val="af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8D0CA5C"/>
    <w:multiLevelType w:val="singleLevel"/>
    <w:tmpl w:val="A8D0CA5C"/>
    <w:lvl w:ilvl="0">
      <w:start w:val="1"/>
      <w:numFmt w:val="decimal"/>
      <w:suff w:val="nothing"/>
      <w:lvlText w:val="%1、"/>
      <w:lvlJc w:val="left"/>
    </w:lvl>
  </w:abstractNum>
  <w:abstractNum w:abstractNumId="1" w15:restartNumberingAfterBreak="0">
    <w:nsid w:val="00000002"/>
    <w:multiLevelType w:val="multilevel"/>
    <w:tmpl w:val="0000000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defaultTabStop w:val="720"/>
  <w:drawingGridHorizontalSpacing w:val="110"/>
  <w:noPunctuationKerning/>
  <w:characterSpacingControl w:val="doNotCompress"/>
  <w:noLineBreaksAfter w:lang="zh-CN" w:val="$([{£¥·‘“〈《「『【〔〖〝﹙﹛﹝＄（．［｛￡￥"/>
  <w:noLineBreaksBefore w:lang="zh-CN" w:val="!%),.:;&gt;?]}¢¨°·ˇˉ―‖’”…‰′″›℃∶、。〃〉》」』】〕〗〞︶︺︾﹀﹄﹚﹜﹞！＂％＇），．：；？］｀｜｝～￠"/>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9B220A"/>
    <w:rsid w:val="0004654D"/>
    <w:rsid w:val="0014089B"/>
    <w:rsid w:val="001E7A26"/>
    <w:rsid w:val="00236D9F"/>
    <w:rsid w:val="00252065"/>
    <w:rsid w:val="002A7223"/>
    <w:rsid w:val="002F42E2"/>
    <w:rsid w:val="00377D72"/>
    <w:rsid w:val="004A3223"/>
    <w:rsid w:val="00573603"/>
    <w:rsid w:val="0066790B"/>
    <w:rsid w:val="006B0CF9"/>
    <w:rsid w:val="007A454B"/>
    <w:rsid w:val="007A7EB5"/>
    <w:rsid w:val="007F3AAC"/>
    <w:rsid w:val="00846A7D"/>
    <w:rsid w:val="008807FF"/>
    <w:rsid w:val="008C0359"/>
    <w:rsid w:val="008D590C"/>
    <w:rsid w:val="009B220A"/>
    <w:rsid w:val="00B212CE"/>
    <w:rsid w:val="00B23852"/>
    <w:rsid w:val="00B6013C"/>
    <w:rsid w:val="00B74420"/>
    <w:rsid w:val="00BB5305"/>
    <w:rsid w:val="00C215D1"/>
    <w:rsid w:val="00C57632"/>
    <w:rsid w:val="00DB76F9"/>
    <w:rsid w:val="00DC6012"/>
    <w:rsid w:val="00F76C1E"/>
    <w:rsid w:val="14E85670"/>
    <w:rsid w:val="15630533"/>
    <w:rsid w:val="1612412D"/>
    <w:rsid w:val="1AF9768D"/>
    <w:rsid w:val="1CCE6516"/>
    <w:rsid w:val="23F30F7E"/>
    <w:rsid w:val="25AE0013"/>
    <w:rsid w:val="2927239C"/>
    <w:rsid w:val="2AB57E89"/>
    <w:rsid w:val="2FC82498"/>
    <w:rsid w:val="2FEE47FD"/>
    <w:rsid w:val="31767048"/>
    <w:rsid w:val="31913797"/>
    <w:rsid w:val="34FF3C0E"/>
    <w:rsid w:val="394341B5"/>
    <w:rsid w:val="39CF7093"/>
    <w:rsid w:val="3C024634"/>
    <w:rsid w:val="3EC60706"/>
    <w:rsid w:val="3F6B0A63"/>
    <w:rsid w:val="47837C55"/>
    <w:rsid w:val="4A9822E2"/>
    <w:rsid w:val="4CC96717"/>
    <w:rsid w:val="522E36F4"/>
    <w:rsid w:val="536A6F51"/>
    <w:rsid w:val="541E6EA7"/>
    <w:rsid w:val="5CFE4C89"/>
    <w:rsid w:val="5EC43DD4"/>
    <w:rsid w:val="600472F2"/>
    <w:rsid w:val="61F30E00"/>
    <w:rsid w:val="6679680F"/>
    <w:rsid w:val="66DB0FF9"/>
    <w:rsid w:val="69221EA9"/>
    <w:rsid w:val="6983647E"/>
    <w:rsid w:val="6C1F5369"/>
    <w:rsid w:val="6D4F4344"/>
    <w:rsid w:val="734B6FB9"/>
    <w:rsid w:val="739658E9"/>
    <w:rsid w:val="73A63415"/>
    <w:rsid w:val="74CC2685"/>
    <w:rsid w:val="7BD930F8"/>
    <w:rsid w:val="7C8409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06C9E881-3FC6-4DD4-96B6-AD5972031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iPriority="99"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iPriority="99"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uiPriority="99" w:qFormat="1"/>
    <w:lsdException w:name="Document Map" w:semiHidden="1" w:uiPriority="99"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uiPriority="99"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qFormat="1"/>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qFormat="1"/>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qFormat="1"/>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qFormat="1"/>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qFormat="1"/>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B220A"/>
    <w:pPr>
      <w:adjustRightInd w:val="0"/>
      <w:snapToGrid w:val="0"/>
      <w:spacing w:after="200"/>
    </w:pPr>
    <w:rPr>
      <w:rFonts w:ascii="Tahoma" w:eastAsia="微软雅黑" w:hAnsi="Tahoma"/>
      <w:sz w:val="22"/>
      <w:szCs w:val="22"/>
    </w:rPr>
  </w:style>
  <w:style w:type="paragraph" w:styleId="1">
    <w:name w:val="heading 1"/>
    <w:basedOn w:val="a"/>
    <w:next w:val="a"/>
    <w:link w:val="10"/>
    <w:uiPriority w:val="99"/>
    <w:qFormat/>
    <w:rsid w:val="009B220A"/>
    <w:pPr>
      <w:keepNext/>
      <w:keepLines/>
      <w:widowControl w:val="0"/>
      <w:adjustRightInd/>
      <w:snapToGrid/>
      <w:spacing w:before="340" w:after="330" w:line="576" w:lineRule="auto"/>
      <w:jc w:val="both"/>
      <w:outlineLvl w:val="0"/>
    </w:pPr>
    <w:rPr>
      <w:rFonts w:ascii="Times New Roman" w:eastAsia="Arial Unicode MS" w:hAnsi="Times New Roman"/>
      <w:b/>
      <w:bCs/>
      <w:kern w:val="44"/>
      <w:sz w:val="44"/>
      <w:szCs w:val="44"/>
    </w:rPr>
  </w:style>
  <w:style w:type="paragraph" w:styleId="2">
    <w:name w:val="heading 2"/>
    <w:basedOn w:val="a"/>
    <w:next w:val="a"/>
    <w:link w:val="20"/>
    <w:uiPriority w:val="99"/>
    <w:qFormat/>
    <w:rsid w:val="009B220A"/>
    <w:pPr>
      <w:keepNext/>
      <w:keepLines/>
      <w:widowControl w:val="0"/>
      <w:adjustRightInd/>
      <w:snapToGrid/>
      <w:spacing w:before="260" w:after="260" w:line="415" w:lineRule="auto"/>
      <w:jc w:val="both"/>
      <w:outlineLvl w:val="1"/>
    </w:pPr>
    <w:rPr>
      <w:rFonts w:ascii="Arial" w:eastAsia="黑体" w:hAnsi="Arial"/>
      <w:b/>
      <w:bCs/>
      <w:kern w:val="2"/>
      <w:sz w:val="32"/>
      <w:szCs w:val="32"/>
    </w:rPr>
  </w:style>
  <w:style w:type="paragraph" w:styleId="3">
    <w:name w:val="heading 3"/>
    <w:basedOn w:val="a"/>
    <w:next w:val="a"/>
    <w:link w:val="30"/>
    <w:uiPriority w:val="99"/>
    <w:qFormat/>
    <w:rsid w:val="009B220A"/>
    <w:pPr>
      <w:keepNext/>
      <w:keepLines/>
      <w:widowControl w:val="0"/>
      <w:adjustRightInd/>
      <w:snapToGrid/>
      <w:spacing w:after="0"/>
      <w:jc w:val="center"/>
      <w:outlineLvl w:val="2"/>
    </w:pPr>
    <w:rPr>
      <w:rFonts w:ascii="Times New Roman" w:eastAsia="黑体" w:hAnsi="Times New Roman"/>
      <w:b/>
      <w:bCs/>
      <w:kern w:val="2"/>
      <w:sz w:val="44"/>
      <w:szCs w:val="44"/>
    </w:rPr>
  </w:style>
  <w:style w:type="paragraph" w:styleId="5">
    <w:name w:val="heading 5"/>
    <w:basedOn w:val="a"/>
    <w:next w:val="a"/>
    <w:link w:val="50"/>
    <w:uiPriority w:val="99"/>
    <w:qFormat/>
    <w:rsid w:val="009B220A"/>
    <w:pPr>
      <w:keepNext/>
      <w:keepLines/>
      <w:widowControl w:val="0"/>
      <w:adjustRightInd/>
      <w:snapToGrid/>
      <w:spacing w:before="280" w:after="290" w:line="376" w:lineRule="auto"/>
      <w:jc w:val="both"/>
      <w:outlineLvl w:val="4"/>
    </w:pPr>
    <w:rPr>
      <w:rFonts w:ascii="Times New Roman" w:eastAsia="宋体" w:hAnsi="Times New Roman"/>
      <w:b/>
      <w:bCs/>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qFormat/>
    <w:rsid w:val="009B220A"/>
    <w:rPr>
      <w:b/>
      <w:bCs/>
    </w:rPr>
  </w:style>
  <w:style w:type="paragraph" w:styleId="a4">
    <w:name w:val="annotation text"/>
    <w:basedOn w:val="a"/>
    <w:link w:val="a6"/>
    <w:uiPriority w:val="99"/>
    <w:qFormat/>
    <w:rsid w:val="009B220A"/>
    <w:pPr>
      <w:widowControl w:val="0"/>
      <w:adjustRightInd/>
      <w:snapToGrid/>
      <w:spacing w:after="0"/>
    </w:pPr>
    <w:rPr>
      <w:rFonts w:ascii="Times New Roman" w:eastAsia="宋体" w:hAnsi="Times New Roman"/>
      <w:kern w:val="2"/>
      <w:sz w:val="21"/>
      <w:szCs w:val="24"/>
    </w:rPr>
  </w:style>
  <w:style w:type="paragraph" w:styleId="a7">
    <w:name w:val="Document Map"/>
    <w:basedOn w:val="a"/>
    <w:link w:val="a8"/>
    <w:uiPriority w:val="99"/>
    <w:qFormat/>
    <w:rsid w:val="009B220A"/>
    <w:pPr>
      <w:widowControl w:val="0"/>
      <w:shd w:val="clear" w:color="auto" w:fill="000080"/>
      <w:adjustRightInd/>
      <w:snapToGrid/>
      <w:spacing w:after="0"/>
      <w:jc w:val="both"/>
    </w:pPr>
    <w:rPr>
      <w:rFonts w:ascii="Times New Roman" w:eastAsia="宋体" w:hAnsi="Times New Roman"/>
      <w:kern w:val="2"/>
      <w:sz w:val="21"/>
      <w:szCs w:val="24"/>
    </w:rPr>
  </w:style>
  <w:style w:type="paragraph" w:styleId="a9">
    <w:name w:val="Body Text"/>
    <w:basedOn w:val="a"/>
    <w:next w:val="a"/>
    <w:link w:val="aa"/>
    <w:uiPriority w:val="99"/>
    <w:qFormat/>
    <w:rsid w:val="009B220A"/>
    <w:pPr>
      <w:adjustRightInd/>
      <w:snapToGrid/>
      <w:spacing w:after="0"/>
      <w:jc w:val="both"/>
    </w:pPr>
    <w:rPr>
      <w:rFonts w:ascii="Times New Roman" w:eastAsia="仿宋_GB2312" w:hAnsi="Times New Roman"/>
      <w:color w:val="000000"/>
      <w:kern w:val="2"/>
      <w:sz w:val="28"/>
      <w:szCs w:val="20"/>
    </w:rPr>
  </w:style>
  <w:style w:type="paragraph" w:styleId="ab">
    <w:name w:val="Body Text Indent"/>
    <w:basedOn w:val="a"/>
    <w:next w:val="a"/>
    <w:link w:val="ac"/>
    <w:uiPriority w:val="99"/>
    <w:qFormat/>
    <w:rsid w:val="009B220A"/>
    <w:pPr>
      <w:adjustRightInd/>
      <w:snapToGrid/>
      <w:spacing w:after="0"/>
      <w:ind w:firstLine="420"/>
      <w:jc w:val="both"/>
    </w:pPr>
    <w:rPr>
      <w:rFonts w:ascii="Times New Roman" w:eastAsia="宋体" w:hAnsi="Times New Roman"/>
      <w:color w:val="000000"/>
      <w:kern w:val="2"/>
      <w:sz w:val="21"/>
      <w:szCs w:val="20"/>
    </w:rPr>
  </w:style>
  <w:style w:type="paragraph" w:styleId="ad">
    <w:name w:val="Date"/>
    <w:basedOn w:val="a"/>
    <w:next w:val="a"/>
    <w:link w:val="ae"/>
    <w:uiPriority w:val="99"/>
    <w:qFormat/>
    <w:rsid w:val="009B220A"/>
    <w:pPr>
      <w:widowControl w:val="0"/>
      <w:adjustRightInd/>
      <w:snapToGrid/>
      <w:spacing w:after="0"/>
      <w:ind w:leftChars="2500" w:left="100"/>
      <w:jc w:val="both"/>
    </w:pPr>
    <w:rPr>
      <w:rFonts w:ascii="Times New Roman" w:eastAsia="宋体" w:hAnsi="Times New Roman"/>
      <w:kern w:val="2"/>
      <w:sz w:val="28"/>
      <w:szCs w:val="24"/>
    </w:rPr>
  </w:style>
  <w:style w:type="paragraph" w:styleId="21">
    <w:name w:val="Body Text Indent 2"/>
    <w:basedOn w:val="a"/>
    <w:link w:val="22"/>
    <w:uiPriority w:val="99"/>
    <w:qFormat/>
    <w:rsid w:val="009B220A"/>
    <w:pPr>
      <w:widowControl w:val="0"/>
      <w:adjustRightInd/>
      <w:snapToGrid/>
      <w:spacing w:after="0" w:line="400" w:lineRule="exact"/>
      <w:ind w:firstLineChars="200" w:firstLine="480"/>
      <w:jc w:val="both"/>
    </w:pPr>
    <w:rPr>
      <w:rFonts w:ascii="Arial" w:eastAsia="宋体" w:hAnsi="Arial" w:cs="Verdana"/>
      <w:b/>
      <w:sz w:val="24"/>
      <w:szCs w:val="24"/>
      <w:lang w:eastAsia="en-US"/>
    </w:rPr>
  </w:style>
  <w:style w:type="paragraph" w:styleId="af">
    <w:name w:val="Balloon Text"/>
    <w:basedOn w:val="a"/>
    <w:link w:val="af0"/>
    <w:uiPriority w:val="99"/>
    <w:qFormat/>
    <w:rsid w:val="009B220A"/>
    <w:pPr>
      <w:widowControl w:val="0"/>
      <w:adjustRightInd/>
      <w:snapToGrid/>
      <w:spacing w:after="0"/>
      <w:jc w:val="both"/>
    </w:pPr>
    <w:rPr>
      <w:rFonts w:ascii="Times New Roman" w:eastAsia="宋体" w:hAnsi="Times New Roman"/>
      <w:kern w:val="2"/>
      <w:sz w:val="18"/>
      <w:szCs w:val="18"/>
    </w:rPr>
  </w:style>
  <w:style w:type="paragraph" w:styleId="af1">
    <w:name w:val="footer"/>
    <w:basedOn w:val="a"/>
    <w:link w:val="af2"/>
    <w:uiPriority w:val="99"/>
    <w:qFormat/>
    <w:rsid w:val="009B220A"/>
    <w:pPr>
      <w:widowControl w:val="0"/>
      <w:tabs>
        <w:tab w:val="center" w:pos="4153"/>
        <w:tab w:val="right" w:pos="8306"/>
      </w:tabs>
      <w:adjustRightInd/>
      <w:spacing w:after="0"/>
    </w:pPr>
    <w:rPr>
      <w:rFonts w:ascii="Times New Roman" w:eastAsia="宋体" w:hAnsi="Times New Roman"/>
      <w:kern w:val="2"/>
      <w:sz w:val="18"/>
      <w:szCs w:val="18"/>
    </w:rPr>
  </w:style>
  <w:style w:type="paragraph" w:styleId="af3">
    <w:name w:val="header"/>
    <w:basedOn w:val="a"/>
    <w:link w:val="af4"/>
    <w:uiPriority w:val="99"/>
    <w:qFormat/>
    <w:rsid w:val="009B220A"/>
    <w:pPr>
      <w:widowControl w:val="0"/>
      <w:pBdr>
        <w:bottom w:val="single" w:sz="6" w:space="1" w:color="auto"/>
      </w:pBdr>
      <w:tabs>
        <w:tab w:val="center" w:pos="4153"/>
        <w:tab w:val="right" w:pos="8306"/>
      </w:tabs>
      <w:adjustRightInd/>
      <w:spacing w:after="0"/>
      <w:jc w:val="center"/>
    </w:pPr>
    <w:rPr>
      <w:rFonts w:ascii="Times New Roman" w:eastAsia="宋体" w:hAnsi="Times New Roman"/>
      <w:kern w:val="2"/>
      <w:sz w:val="18"/>
      <w:szCs w:val="18"/>
    </w:rPr>
  </w:style>
  <w:style w:type="paragraph" w:styleId="af5">
    <w:name w:val="footnote text"/>
    <w:basedOn w:val="a"/>
    <w:link w:val="af6"/>
    <w:uiPriority w:val="99"/>
    <w:qFormat/>
    <w:rsid w:val="009B220A"/>
    <w:pPr>
      <w:widowControl w:val="0"/>
      <w:adjustRightInd/>
      <w:spacing w:after="0"/>
    </w:pPr>
    <w:rPr>
      <w:rFonts w:ascii="Times New Roman" w:eastAsia="宋体" w:hAnsi="Times New Roman"/>
      <w:kern w:val="2"/>
      <w:sz w:val="18"/>
      <w:szCs w:val="18"/>
    </w:rPr>
  </w:style>
  <w:style w:type="character" w:styleId="af7">
    <w:name w:val="page number"/>
    <w:uiPriority w:val="99"/>
    <w:qFormat/>
    <w:rsid w:val="009B220A"/>
    <w:rPr>
      <w:rFonts w:ascii="Arial" w:hAnsi="Arial" w:cs="Verdana"/>
      <w:b/>
      <w:sz w:val="28"/>
      <w:szCs w:val="28"/>
      <w:lang w:val="en-US" w:eastAsia="en-US" w:bidi="ar-SA"/>
    </w:rPr>
  </w:style>
  <w:style w:type="character" w:styleId="af8">
    <w:name w:val="FollowedHyperlink"/>
    <w:uiPriority w:val="99"/>
    <w:qFormat/>
    <w:rsid w:val="009B220A"/>
    <w:rPr>
      <w:rFonts w:ascii="Arial" w:hAnsi="Arial" w:cs="Verdana"/>
      <w:b/>
      <w:color w:val="800080"/>
      <w:sz w:val="28"/>
      <w:szCs w:val="28"/>
      <w:u w:val="single"/>
      <w:lang w:val="en-US" w:eastAsia="en-US" w:bidi="ar-SA"/>
    </w:rPr>
  </w:style>
  <w:style w:type="character" w:styleId="af9">
    <w:name w:val="Emphasis"/>
    <w:uiPriority w:val="99"/>
    <w:qFormat/>
    <w:rsid w:val="009B220A"/>
    <w:rPr>
      <w:rFonts w:ascii="Arial" w:hAnsi="Arial" w:cs="Verdana"/>
      <w:b/>
      <w:color w:val="CC0000"/>
      <w:sz w:val="28"/>
      <w:szCs w:val="28"/>
      <w:lang w:val="en-US" w:eastAsia="en-US" w:bidi="ar-SA"/>
    </w:rPr>
  </w:style>
  <w:style w:type="character" w:styleId="afa">
    <w:name w:val="Hyperlink"/>
    <w:uiPriority w:val="99"/>
    <w:qFormat/>
    <w:rsid w:val="009B220A"/>
    <w:rPr>
      <w:rFonts w:ascii="Arial" w:hAnsi="Arial" w:cs="Verdana"/>
      <w:b/>
      <w:color w:val="000000"/>
      <w:sz w:val="28"/>
      <w:szCs w:val="28"/>
      <w:u w:val="none"/>
      <w:lang w:val="en-US" w:eastAsia="en-US" w:bidi="ar-SA"/>
    </w:rPr>
  </w:style>
  <w:style w:type="character" w:styleId="afb">
    <w:name w:val="annotation reference"/>
    <w:uiPriority w:val="99"/>
    <w:qFormat/>
    <w:rsid w:val="009B220A"/>
    <w:rPr>
      <w:rFonts w:ascii="Arial" w:hAnsi="Arial" w:cs="Verdana"/>
      <w:b/>
      <w:sz w:val="21"/>
      <w:szCs w:val="21"/>
      <w:lang w:val="en-US" w:eastAsia="en-US" w:bidi="ar-SA"/>
    </w:rPr>
  </w:style>
  <w:style w:type="character" w:styleId="afc">
    <w:name w:val="footnote reference"/>
    <w:uiPriority w:val="99"/>
    <w:qFormat/>
    <w:rsid w:val="009B220A"/>
    <w:rPr>
      <w:rFonts w:ascii="Arial" w:hAnsi="Arial" w:cs="Verdana"/>
      <w:b/>
      <w:sz w:val="28"/>
      <w:szCs w:val="28"/>
      <w:vertAlign w:val="superscript"/>
      <w:lang w:val="en-US" w:eastAsia="en-US" w:bidi="ar-SA"/>
    </w:rPr>
  </w:style>
  <w:style w:type="table" w:styleId="afd">
    <w:name w:val="Table Grid"/>
    <w:basedOn w:val="a1"/>
    <w:qFormat/>
    <w:rsid w:val="009B220A"/>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Medium Grid 3"/>
    <w:basedOn w:val="a1"/>
    <w:uiPriority w:val="69"/>
    <w:qFormat/>
    <w:rsid w:val="009B220A"/>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Pr>
    <w:tcPr>
      <w:shd w:val="clear" w:color="auto" w:fill="C0C0C0"/>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000000"/>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000000"/>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000000"/>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000000"/>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80808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808080"/>
      </w:tcPr>
    </w:tblStylePr>
  </w:style>
  <w:style w:type="table" w:styleId="3-1">
    <w:name w:val="Medium Grid 3 Accent 1"/>
    <w:basedOn w:val="a1"/>
    <w:uiPriority w:val="69"/>
    <w:qFormat/>
    <w:rsid w:val="009B220A"/>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Pr>
    <w:tcPr>
      <w:shd w:val="clear" w:color="auto" w:fill="D3DFEE"/>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4F81BD"/>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4F81BD"/>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4F81BD"/>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4F81BD"/>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A7BFDE"/>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A7BFDE"/>
      </w:tcPr>
    </w:tblStylePr>
  </w:style>
  <w:style w:type="table" w:styleId="3-2">
    <w:name w:val="Medium Grid 3 Accent 2"/>
    <w:basedOn w:val="a1"/>
    <w:uiPriority w:val="69"/>
    <w:qFormat/>
    <w:rsid w:val="009B220A"/>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Pr>
    <w:tcPr>
      <w:shd w:val="clear" w:color="auto" w:fill="EFD3D2"/>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C0504D"/>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C0504D"/>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C0504D"/>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C0504D"/>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DFA7A6"/>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DFA7A6"/>
      </w:tcPr>
    </w:tblStylePr>
  </w:style>
  <w:style w:type="table" w:styleId="3-3">
    <w:name w:val="Medium Grid 3 Accent 3"/>
    <w:basedOn w:val="a1"/>
    <w:uiPriority w:val="69"/>
    <w:qFormat/>
    <w:rsid w:val="009B220A"/>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Pr>
    <w:tcPr>
      <w:shd w:val="clear" w:color="auto" w:fill="E6EED5"/>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9BBB59"/>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9BBB59"/>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9BBB59"/>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9BBB59"/>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CDDDAC"/>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CDDDAC"/>
      </w:tcPr>
    </w:tblStylePr>
  </w:style>
  <w:style w:type="table" w:styleId="3-4">
    <w:name w:val="Medium Grid 3 Accent 4"/>
    <w:basedOn w:val="a1"/>
    <w:uiPriority w:val="69"/>
    <w:qFormat/>
    <w:rsid w:val="009B220A"/>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Pr>
    <w:tcPr>
      <w:shd w:val="clear" w:color="auto" w:fill="DFD8E8"/>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styleId="3-5">
    <w:name w:val="Medium Grid 3 Accent 5"/>
    <w:basedOn w:val="a1"/>
    <w:uiPriority w:val="69"/>
    <w:qFormat/>
    <w:rsid w:val="009B220A"/>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Pr>
    <w:tcPr>
      <w:shd w:val="clear" w:color="auto" w:fill="D2EAF1"/>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4BACC6"/>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4BACC6"/>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4BACC6"/>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4BACC6"/>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A5D5E2"/>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A5D5E2"/>
      </w:tcPr>
    </w:tblStylePr>
  </w:style>
  <w:style w:type="table" w:styleId="3-6">
    <w:name w:val="Medium Grid 3 Accent 6"/>
    <w:basedOn w:val="a1"/>
    <w:uiPriority w:val="69"/>
    <w:qFormat/>
    <w:rsid w:val="009B220A"/>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Pr>
    <w:tcPr>
      <w:shd w:val="clear" w:color="auto" w:fill="FDE4D0"/>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F79646"/>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F79646"/>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F79646"/>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F79646"/>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FBCAA2"/>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FBCAA2"/>
      </w:tcPr>
    </w:tblStylePr>
  </w:style>
  <w:style w:type="character" w:customStyle="1" w:styleId="10">
    <w:name w:val="标题 1 字符"/>
    <w:link w:val="1"/>
    <w:uiPriority w:val="99"/>
    <w:qFormat/>
    <w:rsid w:val="009B220A"/>
    <w:rPr>
      <w:rFonts w:ascii="Times New Roman" w:eastAsia="Arial Unicode MS" w:hAnsi="Times New Roman" w:cs="Times New Roman"/>
      <w:b/>
      <w:bCs/>
      <w:kern w:val="44"/>
      <w:sz w:val="44"/>
      <w:szCs w:val="44"/>
    </w:rPr>
  </w:style>
  <w:style w:type="character" w:customStyle="1" w:styleId="20">
    <w:name w:val="标题 2 字符"/>
    <w:link w:val="2"/>
    <w:uiPriority w:val="99"/>
    <w:qFormat/>
    <w:rsid w:val="009B220A"/>
    <w:rPr>
      <w:rFonts w:ascii="Arial" w:eastAsia="黑体" w:hAnsi="Arial" w:cs="Times New Roman"/>
      <w:b/>
      <w:bCs/>
      <w:kern w:val="2"/>
      <w:sz w:val="32"/>
      <w:szCs w:val="32"/>
    </w:rPr>
  </w:style>
  <w:style w:type="character" w:customStyle="1" w:styleId="30">
    <w:name w:val="标题 3 字符"/>
    <w:link w:val="3"/>
    <w:uiPriority w:val="99"/>
    <w:qFormat/>
    <w:rsid w:val="009B220A"/>
    <w:rPr>
      <w:rFonts w:ascii="Times New Roman" w:eastAsia="黑体" w:hAnsi="Times New Roman" w:cs="Times New Roman"/>
      <w:b/>
      <w:bCs/>
      <w:kern w:val="2"/>
      <w:sz w:val="44"/>
      <w:szCs w:val="44"/>
    </w:rPr>
  </w:style>
  <w:style w:type="character" w:customStyle="1" w:styleId="50">
    <w:name w:val="标题 5 字符"/>
    <w:link w:val="5"/>
    <w:uiPriority w:val="99"/>
    <w:qFormat/>
    <w:rsid w:val="009B220A"/>
    <w:rPr>
      <w:rFonts w:ascii="Times New Roman" w:eastAsia="宋体" w:hAnsi="Times New Roman" w:cs="Times New Roman"/>
      <w:b/>
      <w:bCs/>
      <w:kern w:val="2"/>
      <w:sz w:val="28"/>
      <w:szCs w:val="28"/>
    </w:rPr>
  </w:style>
  <w:style w:type="paragraph" w:customStyle="1" w:styleId="CharCharCharChar">
    <w:name w:val="Char Char Char Char"/>
    <w:basedOn w:val="a"/>
    <w:uiPriority w:val="99"/>
    <w:qFormat/>
    <w:rsid w:val="009B220A"/>
    <w:pPr>
      <w:widowControl w:val="0"/>
      <w:tabs>
        <w:tab w:val="left" w:pos="900"/>
      </w:tabs>
      <w:adjustRightInd/>
      <w:snapToGrid/>
      <w:spacing w:before="312" w:after="312" w:line="360" w:lineRule="auto"/>
      <w:ind w:left="900" w:hanging="360"/>
      <w:jc w:val="both"/>
    </w:pPr>
    <w:rPr>
      <w:rFonts w:ascii="Times New Roman" w:eastAsia="宋体" w:hAnsi="Times New Roman"/>
      <w:kern w:val="2"/>
      <w:sz w:val="24"/>
      <w:szCs w:val="24"/>
    </w:rPr>
  </w:style>
  <w:style w:type="character" w:customStyle="1" w:styleId="ae">
    <w:name w:val="日期 字符"/>
    <w:link w:val="ad"/>
    <w:uiPriority w:val="99"/>
    <w:qFormat/>
    <w:rsid w:val="009B220A"/>
    <w:rPr>
      <w:rFonts w:ascii="Times New Roman" w:eastAsia="宋体" w:hAnsi="Times New Roman" w:cs="Times New Roman"/>
      <w:kern w:val="2"/>
      <w:sz w:val="24"/>
      <w:szCs w:val="24"/>
    </w:rPr>
  </w:style>
  <w:style w:type="character" w:customStyle="1" w:styleId="af4">
    <w:name w:val="页眉 字符"/>
    <w:link w:val="af3"/>
    <w:uiPriority w:val="99"/>
    <w:qFormat/>
    <w:rsid w:val="009B220A"/>
    <w:rPr>
      <w:rFonts w:ascii="Times New Roman" w:eastAsia="宋体" w:hAnsi="Times New Roman" w:cs="Times New Roman"/>
      <w:kern w:val="2"/>
      <w:sz w:val="18"/>
      <w:szCs w:val="18"/>
    </w:rPr>
  </w:style>
  <w:style w:type="character" w:customStyle="1" w:styleId="aa">
    <w:name w:val="正文文本 字符"/>
    <w:link w:val="a9"/>
    <w:uiPriority w:val="99"/>
    <w:qFormat/>
    <w:rsid w:val="009B220A"/>
    <w:rPr>
      <w:rFonts w:ascii="Times New Roman" w:eastAsia="仿宋_GB2312" w:hAnsi="Times New Roman" w:cs="Times New Roman"/>
      <w:color w:val="000000"/>
      <w:kern w:val="2"/>
      <w:sz w:val="20"/>
      <w:szCs w:val="20"/>
    </w:rPr>
  </w:style>
  <w:style w:type="character" w:customStyle="1" w:styleId="ac">
    <w:name w:val="正文文本缩进 字符"/>
    <w:link w:val="ab"/>
    <w:uiPriority w:val="99"/>
    <w:qFormat/>
    <w:rsid w:val="009B220A"/>
    <w:rPr>
      <w:rFonts w:ascii="Times New Roman" w:eastAsia="宋体" w:hAnsi="Times New Roman" w:cs="Times New Roman"/>
      <w:color w:val="000000"/>
      <w:kern w:val="2"/>
      <w:sz w:val="20"/>
      <w:szCs w:val="20"/>
    </w:rPr>
  </w:style>
  <w:style w:type="paragraph" w:customStyle="1" w:styleId="CharCharCharCharCharCharCharCharCharCharCharChar">
    <w:name w:val="Char Char Char Char Char Char Char Char Char Char Char Char"/>
    <w:basedOn w:val="a"/>
    <w:uiPriority w:val="99"/>
    <w:qFormat/>
    <w:rsid w:val="009B220A"/>
    <w:pPr>
      <w:adjustRightInd/>
      <w:snapToGrid/>
      <w:spacing w:after="160" w:line="240" w:lineRule="exact"/>
    </w:pPr>
    <w:rPr>
      <w:rFonts w:ascii="Verdana" w:eastAsia="MS Mincho" w:hAnsi="Verdana" w:cs="Verdana"/>
      <w:sz w:val="20"/>
      <w:szCs w:val="20"/>
      <w:lang w:eastAsia="en-US"/>
    </w:rPr>
  </w:style>
  <w:style w:type="paragraph" w:customStyle="1" w:styleId="CharCharCharCharCharCharChar">
    <w:name w:val="Char Char Char Char Char Char Char"/>
    <w:basedOn w:val="a"/>
    <w:uiPriority w:val="99"/>
    <w:qFormat/>
    <w:rsid w:val="009B220A"/>
    <w:pPr>
      <w:adjustRightInd/>
      <w:snapToGrid/>
      <w:spacing w:after="160" w:line="240" w:lineRule="exact"/>
    </w:pPr>
    <w:rPr>
      <w:rFonts w:eastAsia="宋体"/>
      <w:sz w:val="20"/>
      <w:szCs w:val="20"/>
      <w:lang w:eastAsia="en-US"/>
    </w:rPr>
  </w:style>
  <w:style w:type="character" w:customStyle="1" w:styleId="af0">
    <w:name w:val="批注框文本 字符"/>
    <w:link w:val="af"/>
    <w:uiPriority w:val="99"/>
    <w:qFormat/>
    <w:rsid w:val="009B220A"/>
    <w:rPr>
      <w:rFonts w:ascii="Times New Roman" w:eastAsia="宋体" w:hAnsi="Times New Roman" w:cs="Times New Roman"/>
      <w:kern w:val="2"/>
      <w:sz w:val="18"/>
      <w:szCs w:val="18"/>
    </w:rPr>
  </w:style>
  <w:style w:type="paragraph" w:customStyle="1" w:styleId="Char">
    <w:name w:val="Char"/>
    <w:basedOn w:val="a"/>
    <w:uiPriority w:val="99"/>
    <w:qFormat/>
    <w:rsid w:val="009B220A"/>
    <w:pPr>
      <w:widowControl w:val="0"/>
      <w:adjustRightInd/>
      <w:snapToGrid/>
      <w:spacing w:after="0" w:line="360" w:lineRule="auto"/>
      <w:ind w:firstLineChars="200" w:firstLine="480"/>
      <w:jc w:val="both"/>
    </w:pPr>
    <w:rPr>
      <w:rFonts w:ascii="宋体" w:eastAsia="楷体_GB2312" w:hAnsi="宋体"/>
      <w:kern w:val="2"/>
      <w:sz w:val="24"/>
      <w:szCs w:val="21"/>
    </w:rPr>
  </w:style>
  <w:style w:type="character" w:customStyle="1" w:styleId="af2">
    <w:name w:val="页脚 字符"/>
    <w:link w:val="af1"/>
    <w:uiPriority w:val="99"/>
    <w:qFormat/>
    <w:rsid w:val="009B220A"/>
    <w:rPr>
      <w:rFonts w:ascii="Times New Roman" w:eastAsia="宋体" w:hAnsi="Times New Roman" w:cs="Times New Roman"/>
      <w:kern w:val="2"/>
      <w:sz w:val="18"/>
      <w:szCs w:val="18"/>
    </w:rPr>
  </w:style>
  <w:style w:type="paragraph" w:customStyle="1" w:styleId="CharChar">
    <w:name w:val="Char Char"/>
    <w:basedOn w:val="a"/>
    <w:uiPriority w:val="99"/>
    <w:qFormat/>
    <w:rsid w:val="009B220A"/>
    <w:pPr>
      <w:widowControl w:val="0"/>
      <w:adjustRightInd/>
      <w:snapToGrid/>
      <w:spacing w:after="0"/>
      <w:jc w:val="both"/>
    </w:pPr>
    <w:rPr>
      <w:rFonts w:eastAsia="宋体"/>
      <w:kern w:val="2"/>
      <w:sz w:val="24"/>
      <w:szCs w:val="20"/>
    </w:rPr>
  </w:style>
  <w:style w:type="character" w:customStyle="1" w:styleId="a8">
    <w:name w:val="文档结构图 字符"/>
    <w:link w:val="a7"/>
    <w:uiPriority w:val="99"/>
    <w:qFormat/>
    <w:rsid w:val="009B220A"/>
    <w:rPr>
      <w:rFonts w:ascii="Times New Roman" w:eastAsia="宋体" w:hAnsi="Times New Roman" w:cs="Times New Roman"/>
      <w:kern w:val="2"/>
      <w:sz w:val="24"/>
      <w:szCs w:val="24"/>
      <w:shd w:val="clear" w:color="auto" w:fill="000080"/>
    </w:rPr>
  </w:style>
  <w:style w:type="character" w:customStyle="1" w:styleId="a6">
    <w:name w:val="批注文字 字符"/>
    <w:link w:val="a4"/>
    <w:uiPriority w:val="99"/>
    <w:qFormat/>
    <w:rsid w:val="009B220A"/>
    <w:rPr>
      <w:rFonts w:ascii="Times New Roman" w:eastAsia="宋体" w:hAnsi="Times New Roman" w:cs="Times New Roman"/>
      <w:kern w:val="2"/>
      <w:sz w:val="24"/>
      <w:szCs w:val="24"/>
    </w:rPr>
  </w:style>
  <w:style w:type="character" w:customStyle="1" w:styleId="a5">
    <w:name w:val="批注主题 字符"/>
    <w:link w:val="a3"/>
    <w:uiPriority w:val="99"/>
    <w:qFormat/>
    <w:rsid w:val="009B220A"/>
    <w:rPr>
      <w:rFonts w:ascii="Times New Roman" w:eastAsia="宋体" w:hAnsi="Times New Roman" w:cs="Times New Roman"/>
      <w:b/>
      <w:bCs/>
      <w:kern w:val="2"/>
      <w:sz w:val="24"/>
      <w:szCs w:val="24"/>
    </w:rPr>
  </w:style>
  <w:style w:type="paragraph" w:customStyle="1" w:styleId="afe">
    <w:name w:val="湘潭大学第八届大学生研究性学习和创新性实验计划项目学院推荐名额分配表"/>
    <w:basedOn w:val="a"/>
    <w:uiPriority w:val="99"/>
    <w:qFormat/>
    <w:rsid w:val="009B220A"/>
    <w:pPr>
      <w:adjustRightInd/>
      <w:snapToGrid/>
      <w:spacing w:after="160" w:line="240" w:lineRule="exact"/>
      <w:jc w:val="center"/>
    </w:pPr>
    <w:rPr>
      <w:rFonts w:ascii="Arial" w:hAnsi="Arial" w:cs="Verdana"/>
      <w:b/>
      <w:sz w:val="28"/>
      <w:szCs w:val="28"/>
      <w:lang w:eastAsia="en-US"/>
    </w:rPr>
  </w:style>
  <w:style w:type="character" w:customStyle="1" w:styleId="2Char">
    <w:name w:val="正文文本缩进 2 Char"/>
    <w:uiPriority w:val="99"/>
    <w:qFormat/>
    <w:rsid w:val="009B220A"/>
    <w:rPr>
      <w:rFonts w:ascii="Arial" w:eastAsia="宋体" w:hAnsi="Arial" w:cs="Verdana"/>
      <w:b/>
      <w:sz w:val="24"/>
      <w:szCs w:val="24"/>
      <w:lang w:eastAsia="en-US"/>
    </w:rPr>
  </w:style>
  <w:style w:type="character" w:customStyle="1" w:styleId="22">
    <w:name w:val="正文文本缩进 2 字符"/>
    <w:link w:val="21"/>
    <w:uiPriority w:val="99"/>
    <w:qFormat/>
    <w:rsid w:val="009B220A"/>
    <w:rPr>
      <w:rFonts w:ascii="Tahoma" w:hAnsi="Tahoma"/>
      <w:kern w:val="0"/>
      <w:sz w:val="22"/>
    </w:rPr>
  </w:style>
  <w:style w:type="character" w:customStyle="1" w:styleId="2Char1">
    <w:name w:val="正文文本缩进 2 Char1"/>
    <w:uiPriority w:val="99"/>
    <w:qFormat/>
    <w:rsid w:val="009B220A"/>
    <w:rPr>
      <w:rFonts w:ascii="Tahoma" w:hAnsi="Tahoma" w:cs="Times New Roman"/>
    </w:rPr>
  </w:style>
  <w:style w:type="character" w:customStyle="1" w:styleId="af6">
    <w:name w:val="脚注文本 字符"/>
    <w:link w:val="af5"/>
    <w:uiPriority w:val="99"/>
    <w:qFormat/>
    <w:rsid w:val="009B220A"/>
    <w:rPr>
      <w:rFonts w:ascii="Times New Roman" w:eastAsia="宋体" w:hAnsi="Times New Roman" w:cs="Times New Roman"/>
      <w:kern w:val="2"/>
      <w:sz w:val="18"/>
      <w:szCs w:val="18"/>
    </w:rPr>
  </w:style>
  <w:style w:type="paragraph" w:customStyle="1" w:styleId="CharCharCharCharCharCharCharChar">
    <w:name w:val="Char Char Char Char Char Char Char Char"/>
    <w:basedOn w:val="a"/>
    <w:uiPriority w:val="99"/>
    <w:qFormat/>
    <w:rsid w:val="009B220A"/>
    <w:pPr>
      <w:widowControl w:val="0"/>
      <w:adjustRightInd/>
      <w:snapToGrid/>
      <w:spacing w:after="0"/>
      <w:jc w:val="both"/>
    </w:pPr>
    <w:rPr>
      <w:rFonts w:eastAsia="宋体"/>
      <w:kern w:val="2"/>
      <w:sz w:val="24"/>
      <w:szCs w:val="20"/>
    </w:rPr>
  </w:style>
  <w:style w:type="character" w:customStyle="1" w:styleId="font31">
    <w:name w:val="font31"/>
    <w:qFormat/>
    <w:rsid w:val="009B220A"/>
    <w:rPr>
      <w:rFonts w:ascii="宋体" w:eastAsia="宋体" w:hAnsi="宋体" w:cs="宋体" w:hint="eastAsia"/>
      <w:color w:val="000000"/>
      <w:sz w:val="20"/>
      <w:szCs w:val="20"/>
      <w:u w:val="none"/>
      <w:vertAlign w:val="subscript"/>
    </w:rPr>
  </w:style>
  <w:style w:type="character" w:customStyle="1" w:styleId="font51">
    <w:name w:val="font51"/>
    <w:qFormat/>
    <w:rsid w:val="009B220A"/>
    <w:rPr>
      <w:rFonts w:ascii="font-weight : 400" w:eastAsia="font-weight : 400" w:hAnsi="font-weight : 400" w:cs="font-weight : 400"/>
      <w:color w:val="000000"/>
      <w:sz w:val="20"/>
      <w:szCs w:val="20"/>
      <w:u w:val="none"/>
    </w:rPr>
  </w:style>
  <w:style w:type="character" w:customStyle="1" w:styleId="font21">
    <w:name w:val="font21"/>
    <w:qFormat/>
    <w:rsid w:val="009B220A"/>
    <w:rPr>
      <w:rFonts w:ascii="宋体" w:eastAsia="宋体" w:hAnsi="宋体" w:cs="宋体" w:hint="eastAsia"/>
      <w:color w:val="000000"/>
      <w:sz w:val="20"/>
      <w:szCs w:val="20"/>
      <w:u w:val="none"/>
      <w:vertAlign w:val="subscript"/>
    </w:rPr>
  </w:style>
  <w:style w:type="character" w:customStyle="1" w:styleId="font41">
    <w:name w:val="font41"/>
    <w:qFormat/>
    <w:rsid w:val="009B220A"/>
    <w:rPr>
      <w:rFonts w:ascii="font-weight : 400" w:eastAsia="font-weight : 400" w:hAnsi="font-weight : 400" w:cs="font-weight : 400" w:hint="default"/>
      <w:color w:val="000000"/>
      <w:sz w:val="20"/>
      <w:szCs w:val="20"/>
      <w:u w:val="none"/>
    </w:rPr>
  </w:style>
  <w:style w:type="paragraph" w:styleId="aff">
    <w:name w:val="List Paragraph"/>
    <w:basedOn w:val="a"/>
    <w:uiPriority w:val="99"/>
    <w:qFormat/>
    <w:rsid w:val="009B220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216121">
      <w:bodyDiv w:val="1"/>
      <w:marLeft w:val="0"/>
      <w:marRight w:val="0"/>
      <w:marTop w:val="0"/>
      <w:marBottom w:val="0"/>
      <w:divBdr>
        <w:top w:val="none" w:sz="0" w:space="0" w:color="auto"/>
        <w:left w:val="none" w:sz="0" w:space="0" w:color="auto"/>
        <w:bottom w:val="none" w:sz="0" w:space="0" w:color="auto"/>
        <w:right w:val="none" w:sz="0" w:space="0" w:color="auto"/>
      </w:divBdr>
      <w:divsChild>
        <w:div w:id="1525243000">
          <w:marLeft w:val="0"/>
          <w:marRight w:val="0"/>
          <w:marTop w:val="0"/>
          <w:marBottom w:val="0"/>
          <w:divBdr>
            <w:top w:val="none" w:sz="0" w:space="0" w:color="auto"/>
            <w:left w:val="none" w:sz="0" w:space="0" w:color="auto"/>
            <w:bottom w:val="none" w:sz="0" w:space="0" w:color="auto"/>
            <w:right w:val="none" w:sz="0" w:space="0" w:color="auto"/>
          </w:divBdr>
        </w:div>
      </w:divsChild>
    </w:div>
    <w:div w:id="1856845972">
      <w:bodyDiv w:val="1"/>
      <w:marLeft w:val="0"/>
      <w:marRight w:val="0"/>
      <w:marTop w:val="0"/>
      <w:marBottom w:val="0"/>
      <w:divBdr>
        <w:top w:val="none" w:sz="0" w:space="0" w:color="auto"/>
        <w:left w:val="none" w:sz="0" w:space="0" w:color="auto"/>
        <w:bottom w:val="none" w:sz="0" w:space="0" w:color="auto"/>
        <w:right w:val="none" w:sz="0" w:space="0" w:color="auto"/>
      </w:divBdr>
      <w:divsChild>
        <w:div w:id="13002477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baike.baidu.com/item/%E6%95%B0%E6%8D%AE/33305" TargetMode="External"/><Relationship Id="rId18" Type="http://schemas.openxmlformats.org/officeDocument/2006/relationships/hyperlink" Target="https://baike.baidu.com/item/%E6%8C%96%E6%8E%98/9845118" TargetMode="External"/><Relationship Id="rId26"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image" Target="media/image2.jpeg"/><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baike.baidu.com/item/%E5%88%9B%E6%96%B0/6047" TargetMode="External"/><Relationship Id="rId17" Type="http://schemas.openxmlformats.org/officeDocument/2006/relationships/hyperlink" Target="https://baike.baidu.com/item/%E6%95%B0%E6%8D%AE/5947370" TargetMode="External"/><Relationship Id="rId25" Type="http://schemas.openxmlformats.org/officeDocument/2006/relationships/oleObject" Target="embeddings/oleObject1.bin"/><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baike.baidu.com/item/%E9%A2%86%E5%9F%9F/4662537" TargetMode="External"/><Relationship Id="rId20" Type="http://schemas.openxmlformats.org/officeDocument/2006/relationships/image" Target="media/image1.jpeg"/><Relationship Id="rId29"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baike.baidu.com/item/%E6%8A%80%E6%9C%AF%E5%8F%91%E5%B1%95" TargetMode="External"/><Relationship Id="rId24" Type="http://schemas.openxmlformats.org/officeDocument/2006/relationships/image" Target="media/image5.wmf"/><Relationship Id="rId32" Type="http://schemas.openxmlformats.org/officeDocument/2006/relationships/image" Target="media/image10.png"/><Relationship Id="rId5" Type="http://schemas.openxmlformats.org/officeDocument/2006/relationships/settings" Target="settings.xml"/><Relationship Id="rId15" Type="http://schemas.openxmlformats.org/officeDocument/2006/relationships/hyperlink" Target="https://baike.baidu.com/item/%E8%A1%8C%E4%B8%9A" TargetMode="External"/><Relationship Id="rId23" Type="http://schemas.openxmlformats.org/officeDocument/2006/relationships/image" Target="media/image4.png"/><Relationship Id="rId28" Type="http://schemas.openxmlformats.org/officeDocument/2006/relationships/image" Target="media/image7.wmf"/><Relationship Id="rId10" Type="http://schemas.openxmlformats.org/officeDocument/2006/relationships/hyperlink" Target="https://baike.baidu.com/item/%E5%AE%9A%E4%B9%89" TargetMode="External"/><Relationship Id="rId19" Type="http://schemas.openxmlformats.org/officeDocument/2006/relationships/hyperlink" Target="https://baike.baidu.com/item/%E8%BF%90%E7%94%A8" TargetMode="External"/><Relationship Id="rId31" Type="http://schemas.openxmlformats.org/officeDocument/2006/relationships/image" Target="media/image9.png"/><Relationship Id="rId4" Type="http://schemas.openxmlformats.org/officeDocument/2006/relationships/styles" Target="styles.xml"/><Relationship Id="rId9" Type="http://schemas.openxmlformats.org/officeDocument/2006/relationships/hyperlink" Target="https://baike.baidu.com/item/%E6%8F%8F%E8%BF%B0" TargetMode="External"/><Relationship Id="rId14" Type="http://schemas.openxmlformats.org/officeDocument/2006/relationships/hyperlink" Target="https://baike.baidu.com/item/%E9%87%8D%E8%A6%81%E6%80%A7" TargetMode="External"/><Relationship Id="rId22" Type="http://schemas.openxmlformats.org/officeDocument/2006/relationships/image" Target="media/image3.png"/><Relationship Id="rId27" Type="http://schemas.openxmlformats.org/officeDocument/2006/relationships/oleObject" Target="embeddings/oleObject2.bin"/><Relationship Id="rId30" Type="http://schemas.openxmlformats.org/officeDocument/2006/relationships/image" Target="media/image8.jpeg"/><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67777A-353F-4E51-BEFE-17F626BF4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1030</Words>
  <Characters>5877</Characters>
  <Application>Microsoft Office Word</Application>
  <DocSecurity>0</DocSecurity>
  <Lines>48</Lines>
  <Paragraphs>13</Paragraphs>
  <ScaleCrop>false</ScaleCrop>
  <Company>china</Company>
  <LinksUpToDate>false</LinksUpToDate>
  <CharactersWithSpaces>6894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dcterms:created xsi:type="dcterms:W3CDTF">2018-03-19T07:45:00Z</dcterms:created>
  <dcterms:modified xsi:type="dcterms:W3CDTF">2020-03-16T08:00:00Z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